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0B" w:rsidRPr="00C674D6" w:rsidRDefault="0063250B" w:rsidP="0063250B">
      <w:pPr>
        <w:jc w:val="center"/>
        <w:rPr>
          <w:rFonts w:cs="Times New Roman"/>
          <w:b/>
          <w:sz w:val="32"/>
        </w:rPr>
      </w:pPr>
      <w:r w:rsidRPr="00C674D6">
        <w:rPr>
          <w:rFonts w:cs="Times New Roman"/>
          <w:b/>
          <w:sz w:val="32"/>
        </w:rPr>
        <w:t>ФИЛОЛОГИЧЕСКИЙ АНАЛИЗ</w:t>
      </w:r>
    </w:p>
    <w:p w:rsidR="0063250B" w:rsidRPr="00B83C50" w:rsidRDefault="0063250B" w:rsidP="0063250B">
      <w:pPr>
        <w:jc w:val="center"/>
        <w:rPr>
          <w:sz w:val="28"/>
        </w:rPr>
      </w:pPr>
      <w:r w:rsidRPr="00B83C50">
        <w:rPr>
          <w:sz w:val="28"/>
        </w:rPr>
        <w:t>синтез компетенций</w:t>
      </w:r>
    </w:p>
    <w:p w:rsidR="0063250B" w:rsidRPr="00B83C50" w:rsidRDefault="0063250B" w:rsidP="0063250B">
      <w:pPr>
        <w:jc w:val="center"/>
        <w:rPr>
          <w:sz w:val="28"/>
        </w:rPr>
      </w:pPr>
      <w:r w:rsidRPr="00B83C5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842D" wp14:editId="2836763C">
                <wp:simplePos x="0" y="0"/>
                <wp:positionH relativeFrom="column">
                  <wp:posOffset>1029970</wp:posOffset>
                </wp:positionH>
                <wp:positionV relativeFrom="paragraph">
                  <wp:posOffset>212090</wp:posOffset>
                </wp:positionV>
                <wp:extent cx="600075" cy="41910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19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1.1pt;margin-top:16.7pt;width:47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" strokecolor="windowText" strokeweight="1pt">
                <v:stroke endarrow="open"/>
              </v:shape>
            </w:pict>
          </mc:Fallback>
        </mc:AlternateContent>
      </w:r>
      <w:r w:rsidRPr="00B83C50">
        <w:rPr>
          <w:sz w:val="28"/>
        </w:rPr>
        <w:t>по стилистике, языкознанию, литературоведению</w:t>
      </w:r>
    </w:p>
    <w:p w:rsidR="0063250B" w:rsidRDefault="0063250B" w:rsidP="0063250B">
      <w:pPr>
        <w:jc w:val="center"/>
      </w:pPr>
    </w:p>
    <w:p w:rsidR="0063250B" w:rsidRPr="00C674D6" w:rsidRDefault="0063250B" w:rsidP="0063250B">
      <w:pPr>
        <w:spacing w:after="0" w:line="240" w:lineRule="auto"/>
        <w:jc w:val="center"/>
        <w:rPr>
          <w:b/>
          <w:sz w:val="32"/>
        </w:rPr>
      </w:pPr>
      <w:r w:rsidRPr="00C674D6">
        <w:rPr>
          <w:b/>
          <w:sz w:val="32"/>
        </w:rPr>
        <w:t>СТИЛИСТИЧЕСКИЙ АНАЛИЗ</w:t>
      </w:r>
    </w:p>
    <w:p w:rsidR="0063250B" w:rsidRPr="00B83C50" w:rsidRDefault="0063250B" w:rsidP="0063250B">
      <w:pPr>
        <w:spacing w:after="0" w:line="240" w:lineRule="auto"/>
        <w:jc w:val="center"/>
        <w:rPr>
          <w:sz w:val="28"/>
        </w:rPr>
      </w:pPr>
      <w:r w:rsidRPr="00B83C50">
        <w:rPr>
          <w:sz w:val="28"/>
        </w:rPr>
        <w:t>(выявление приемов индивидуально – авторского использования языковых средств)</w:t>
      </w:r>
    </w:p>
    <w:p w:rsidR="0063250B" w:rsidRPr="00B83C50" w:rsidRDefault="0063250B" w:rsidP="0063250B">
      <w:pPr>
        <w:jc w:val="center"/>
        <w:rPr>
          <w:sz w:val="28"/>
        </w:rPr>
      </w:pPr>
    </w:p>
    <w:p w:rsidR="0063250B" w:rsidRDefault="0063250B" w:rsidP="0063250B">
      <w:pPr>
        <w:jc w:val="center"/>
      </w:pPr>
    </w:p>
    <w:p w:rsidR="0063250B" w:rsidRPr="00B83C50" w:rsidRDefault="0063250B" w:rsidP="0063250B">
      <w:pPr>
        <w:spacing w:after="0" w:line="240" w:lineRule="auto"/>
        <w:rPr>
          <w:b/>
          <w:i/>
          <w:sz w:val="32"/>
        </w:rPr>
      </w:pPr>
      <w:r w:rsidRPr="00B83C50">
        <w:rPr>
          <w:b/>
          <w:i/>
          <w:sz w:val="32"/>
        </w:rPr>
        <w:t xml:space="preserve">Стили речи: </w:t>
      </w:r>
    </w:p>
    <w:p w:rsidR="0063250B" w:rsidRPr="00B83C50" w:rsidRDefault="0063250B" w:rsidP="0063250B">
      <w:pPr>
        <w:spacing w:after="0" w:line="240" w:lineRule="auto"/>
        <w:rPr>
          <w:sz w:val="28"/>
        </w:rPr>
      </w:pPr>
      <w:r w:rsidRPr="00B83C50">
        <w:rPr>
          <w:sz w:val="28"/>
        </w:rPr>
        <w:t>художественный, публицистический, разговорный…</w:t>
      </w:r>
      <w:bookmarkStart w:id="0" w:name="_GoBack"/>
      <w:bookmarkEnd w:id="0"/>
    </w:p>
    <w:p w:rsidR="0063250B" w:rsidRPr="00B83C50" w:rsidRDefault="0063250B" w:rsidP="0063250B">
      <w:pPr>
        <w:spacing w:after="0" w:line="240" w:lineRule="auto"/>
        <w:rPr>
          <w:sz w:val="28"/>
        </w:rPr>
      </w:pPr>
    </w:p>
    <w:p w:rsidR="0063250B" w:rsidRPr="00B83C50" w:rsidRDefault="0063250B" w:rsidP="0063250B">
      <w:pPr>
        <w:spacing w:after="0" w:line="240" w:lineRule="auto"/>
        <w:rPr>
          <w:sz w:val="28"/>
        </w:rPr>
      </w:pPr>
    </w:p>
    <w:p w:rsidR="0063250B" w:rsidRPr="00B83C50" w:rsidRDefault="0063250B" w:rsidP="0063250B">
      <w:pPr>
        <w:spacing w:after="0" w:line="240" w:lineRule="auto"/>
        <w:rPr>
          <w:b/>
          <w:i/>
          <w:sz w:val="32"/>
        </w:rPr>
      </w:pPr>
      <w:r w:rsidRPr="00B83C50">
        <w:rPr>
          <w:b/>
          <w:i/>
          <w:sz w:val="32"/>
        </w:rPr>
        <w:t>Стилистические фигуры:</w:t>
      </w:r>
    </w:p>
    <w:p w:rsidR="0063250B" w:rsidRPr="00B83C50" w:rsidRDefault="0063250B" w:rsidP="0063250B">
      <w:pPr>
        <w:spacing w:after="0" w:line="240" w:lineRule="auto"/>
        <w:rPr>
          <w:b/>
          <w:i/>
          <w:sz w:val="32"/>
        </w:rPr>
      </w:pPr>
      <w:r w:rsidRPr="00B83C50">
        <w:rPr>
          <w:sz w:val="28"/>
        </w:rPr>
        <w:t xml:space="preserve">анафора, эпифора, антитеза, градация, бессоюзие, инверсия, </w:t>
      </w:r>
      <w:proofErr w:type="gramStart"/>
      <w:r w:rsidRPr="00B83C50">
        <w:rPr>
          <w:sz w:val="28"/>
        </w:rPr>
        <w:t>синтаксический</w:t>
      </w:r>
      <w:proofErr w:type="gramEnd"/>
      <w:r w:rsidRPr="00B83C50">
        <w:rPr>
          <w:sz w:val="28"/>
        </w:rPr>
        <w:t xml:space="preserve"> ||, умолчание… </w:t>
      </w:r>
    </w:p>
    <w:p w:rsidR="0063250B" w:rsidRPr="00B83C50" w:rsidRDefault="0063250B" w:rsidP="0063250B">
      <w:pPr>
        <w:rPr>
          <w:sz w:val="28"/>
        </w:rPr>
      </w:pPr>
    </w:p>
    <w:p w:rsidR="0063250B" w:rsidRPr="00B83C50" w:rsidRDefault="0063250B" w:rsidP="0063250B">
      <w:pPr>
        <w:spacing w:after="0" w:line="240" w:lineRule="auto"/>
        <w:rPr>
          <w:b/>
          <w:i/>
          <w:sz w:val="32"/>
        </w:rPr>
      </w:pPr>
      <w:r w:rsidRPr="00B83C50">
        <w:rPr>
          <w:b/>
          <w:i/>
          <w:sz w:val="32"/>
        </w:rPr>
        <w:t xml:space="preserve">Тропы: </w:t>
      </w:r>
    </w:p>
    <w:p w:rsidR="0063250B" w:rsidRPr="00B83C50" w:rsidRDefault="0063250B" w:rsidP="0063250B">
      <w:pPr>
        <w:spacing w:after="0" w:line="240" w:lineRule="auto"/>
        <w:rPr>
          <w:b/>
          <w:i/>
          <w:sz w:val="32"/>
        </w:rPr>
      </w:pPr>
      <w:r w:rsidRPr="00B83C50">
        <w:rPr>
          <w:sz w:val="28"/>
        </w:rPr>
        <w:t>эпитеты, сравнения, олицетворение, метафора…</w:t>
      </w:r>
    </w:p>
    <w:p w:rsidR="0063250B" w:rsidRPr="00B83C50" w:rsidRDefault="0063250B" w:rsidP="0063250B">
      <w:pPr>
        <w:rPr>
          <w:sz w:val="28"/>
        </w:rPr>
      </w:pPr>
    </w:p>
    <w:p w:rsidR="00B92BC5" w:rsidRDefault="00B92BC5"/>
    <w:p w:rsidR="0063250B" w:rsidRDefault="0063250B" w:rsidP="0063250B">
      <w:pPr>
        <w:jc w:val="center"/>
      </w:pPr>
      <w:r>
        <w:lastRenderedPageBreak/>
        <w:t xml:space="preserve"> </w:t>
      </w:r>
    </w:p>
    <w:p w:rsidR="0063250B" w:rsidRDefault="0063250B" w:rsidP="0063250B">
      <w:pPr>
        <w:jc w:val="center"/>
      </w:pPr>
    </w:p>
    <w:p w:rsidR="0063250B" w:rsidRDefault="0063250B" w:rsidP="0063250B">
      <w:pPr>
        <w:jc w:val="center"/>
      </w:pPr>
      <w:r>
        <w:t xml:space="preserve">       </w:t>
      </w:r>
      <w:r>
        <w:rPr>
          <w:noProof/>
          <w:lang w:eastAsia="ru-RU"/>
        </w:rPr>
        <w:drawing>
          <wp:inline distT="0" distB="0" distL="0" distR="0" wp14:anchorId="5925EA9E">
            <wp:extent cx="2847340" cy="3194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50B" w:rsidRPr="0063250B" w:rsidRDefault="0063250B" w:rsidP="0063250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50B">
        <w:rPr>
          <w:rFonts w:ascii="Times New Roman" w:hAnsi="Times New Roman" w:cs="Times New Roman"/>
          <w:b/>
          <w:sz w:val="60"/>
          <w:szCs w:val="60"/>
        </w:rPr>
        <w:t>Сергей</w:t>
      </w:r>
    </w:p>
    <w:p w:rsidR="0063250B" w:rsidRPr="0063250B" w:rsidRDefault="0063250B" w:rsidP="0063250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50B">
        <w:rPr>
          <w:rFonts w:ascii="Times New Roman" w:hAnsi="Times New Roman" w:cs="Times New Roman"/>
          <w:b/>
          <w:sz w:val="60"/>
          <w:szCs w:val="60"/>
        </w:rPr>
        <w:t>Голицын</w:t>
      </w:r>
    </w:p>
    <w:p w:rsidR="0063250B" w:rsidRDefault="0063250B" w:rsidP="0063250B">
      <w:pPr>
        <w:spacing w:after="0" w:line="240" w:lineRule="auto"/>
        <w:jc w:val="center"/>
      </w:pPr>
    </w:p>
    <w:p w:rsidR="0063250B" w:rsidRPr="0063250B" w:rsidRDefault="0063250B" w:rsidP="0063250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proofErr w:type="gramStart"/>
      <w:r w:rsidRPr="0063250B">
        <w:rPr>
          <w:b/>
          <w:sz w:val="24"/>
        </w:rPr>
        <w:t xml:space="preserve">(русский писатель, знаток, любитель </w:t>
      </w:r>
      <w:proofErr w:type="gramEnd"/>
    </w:p>
    <w:p w:rsidR="0063250B" w:rsidRDefault="0063250B" w:rsidP="0063250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r w:rsidRPr="0063250B">
        <w:rPr>
          <w:b/>
          <w:sz w:val="24"/>
        </w:rPr>
        <w:t>и ценитель</w:t>
      </w:r>
      <w:r>
        <w:rPr>
          <w:b/>
          <w:sz w:val="24"/>
        </w:rPr>
        <w:t xml:space="preserve"> </w:t>
      </w:r>
      <w:r w:rsidRPr="0063250B">
        <w:rPr>
          <w:b/>
          <w:sz w:val="24"/>
        </w:rPr>
        <w:t xml:space="preserve">русского искусства, </w:t>
      </w:r>
    </w:p>
    <w:p w:rsidR="0063250B" w:rsidRPr="0063250B" w:rsidRDefault="0063250B" w:rsidP="0063250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63250B">
        <w:rPr>
          <w:b/>
          <w:sz w:val="24"/>
        </w:rPr>
        <w:t>автор книги «Сказание о белых камнях»)</w:t>
      </w:r>
    </w:p>
    <w:p w:rsidR="0063250B" w:rsidRDefault="0063250B" w:rsidP="0063250B">
      <w:pPr>
        <w:spacing w:after="0" w:line="240" w:lineRule="auto"/>
        <w:jc w:val="center"/>
      </w:pPr>
    </w:p>
    <w:sectPr w:rsidR="0063250B" w:rsidSect="0063250B">
      <w:pgSz w:w="16838" w:h="11906" w:orient="landscape"/>
      <w:pgMar w:top="850" w:right="395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AA" w:rsidRDefault="003F0CAA" w:rsidP="0063250B">
      <w:pPr>
        <w:spacing w:after="0" w:line="240" w:lineRule="auto"/>
      </w:pPr>
      <w:r>
        <w:separator/>
      </w:r>
    </w:p>
  </w:endnote>
  <w:endnote w:type="continuationSeparator" w:id="0">
    <w:p w:rsidR="003F0CAA" w:rsidRDefault="003F0CAA" w:rsidP="006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AA" w:rsidRDefault="003F0CAA" w:rsidP="0063250B">
      <w:pPr>
        <w:spacing w:after="0" w:line="240" w:lineRule="auto"/>
      </w:pPr>
      <w:r>
        <w:separator/>
      </w:r>
    </w:p>
  </w:footnote>
  <w:footnote w:type="continuationSeparator" w:id="0">
    <w:p w:rsidR="003F0CAA" w:rsidRDefault="003F0CAA" w:rsidP="00632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0B"/>
    <w:rsid w:val="003E6F1E"/>
    <w:rsid w:val="003F0CAA"/>
    <w:rsid w:val="0063250B"/>
    <w:rsid w:val="00A2222B"/>
    <w:rsid w:val="00B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50B"/>
  </w:style>
  <w:style w:type="paragraph" w:styleId="a7">
    <w:name w:val="footer"/>
    <w:basedOn w:val="a"/>
    <w:link w:val="a8"/>
    <w:uiPriority w:val="99"/>
    <w:unhideWhenUsed/>
    <w:rsid w:val="0063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50B"/>
  </w:style>
  <w:style w:type="paragraph" w:styleId="a7">
    <w:name w:val="footer"/>
    <w:basedOn w:val="a"/>
    <w:link w:val="a8"/>
    <w:uiPriority w:val="99"/>
    <w:unhideWhenUsed/>
    <w:rsid w:val="0063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2013-12-11T17:47:00Z</cp:lastPrinted>
  <dcterms:created xsi:type="dcterms:W3CDTF">2013-12-11T17:50:00Z</dcterms:created>
  <dcterms:modified xsi:type="dcterms:W3CDTF">2013-12-11T17:50:00Z</dcterms:modified>
</cp:coreProperties>
</file>