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7F" w:rsidRPr="00BD1574" w:rsidRDefault="001C237F" w:rsidP="001C237F">
      <w:pPr>
        <w:jc w:val="center"/>
        <w:rPr>
          <w:b/>
          <w:sz w:val="36"/>
          <w:szCs w:val="32"/>
        </w:rPr>
      </w:pPr>
      <w:r w:rsidRPr="00BD1574">
        <w:rPr>
          <w:b/>
          <w:sz w:val="36"/>
          <w:szCs w:val="32"/>
        </w:rPr>
        <w:t>ФИЛОЛОГИЧЕСКИЙ АНАЛИЗ</w:t>
      </w:r>
    </w:p>
    <w:p w:rsidR="001C237F" w:rsidRPr="00BD1574" w:rsidRDefault="001C237F" w:rsidP="001C237F">
      <w:pPr>
        <w:jc w:val="center"/>
        <w:rPr>
          <w:sz w:val="32"/>
          <w:szCs w:val="28"/>
        </w:rPr>
      </w:pPr>
      <w:r w:rsidRPr="00BD1574">
        <w:rPr>
          <w:sz w:val="32"/>
          <w:szCs w:val="28"/>
        </w:rPr>
        <w:t>компетенция знаний</w:t>
      </w:r>
    </w:p>
    <w:p w:rsidR="001C237F" w:rsidRPr="00BD1574" w:rsidRDefault="001C237F" w:rsidP="001C237F">
      <w:pPr>
        <w:jc w:val="center"/>
        <w:rPr>
          <w:sz w:val="32"/>
          <w:szCs w:val="28"/>
        </w:rPr>
      </w:pPr>
      <w:r w:rsidRPr="00BD1574">
        <w:rPr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D49B" wp14:editId="33B80C4F">
                <wp:simplePos x="0" y="0"/>
                <wp:positionH relativeFrom="column">
                  <wp:posOffset>1571848</wp:posOffset>
                </wp:positionH>
                <wp:positionV relativeFrom="paragraph">
                  <wp:posOffset>321747</wp:posOffset>
                </wp:positionV>
                <wp:extent cx="653060" cy="391795"/>
                <wp:effectExtent l="38100" t="0" r="33020" b="654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060" cy="391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3.75pt;margin-top:25.35pt;width:51.4pt;height:30.8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">
                <v:stroke endarrow="open"/>
              </v:shape>
            </w:pict>
          </mc:Fallback>
        </mc:AlternateContent>
      </w:r>
      <w:r w:rsidRPr="00BD1574">
        <w:rPr>
          <w:sz w:val="32"/>
          <w:szCs w:val="28"/>
        </w:rPr>
        <w:t>по стилистике, языкознанию, литературоведению</w:t>
      </w:r>
    </w:p>
    <w:p w:rsidR="00B92BC5" w:rsidRDefault="00B92BC5"/>
    <w:p w:rsidR="001C237F" w:rsidRPr="001C237F" w:rsidRDefault="001C237F" w:rsidP="001C237F">
      <w:pPr>
        <w:jc w:val="center"/>
        <w:rPr>
          <w:b/>
          <w:sz w:val="32"/>
        </w:rPr>
      </w:pPr>
      <w:r w:rsidRPr="001C237F">
        <w:rPr>
          <w:b/>
          <w:sz w:val="32"/>
        </w:rPr>
        <w:t>СОДЕРЖАНИЕ ЯЗЫКОВОГО (ЛИНГВИСТИЧЕСКОГО) АНАЛИЗА</w:t>
      </w:r>
    </w:p>
    <w:p w:rsidR="001C237F" w:rsidRPr="001C237F" w:rsidRDefault="001C237F" w:rsidP="001C237F">
      <w:pPr>
        <w:pStyle w:val="a3"/>
        <w:numPr>
          <w:ilvl w:val="0"/>
          <w:numId w:val="1"/>
        </w:numPr>
        <w:rPr>
          <w:sz w:val="32"/>
        </w:rPr>
      </w:pPr>
      <w:r w:rsidRPr="001C237F">
        <w:rPr>
          <w:sz w:val="32"/>
        </w:rPr>
        <w:t xml:space="preserve">Композиционный строй </w:t>
      </w:r>
    </w:p>
    <w:p w:rsidR="001C237F" w:rsidRPr="001C237F" w:rsidRDefault="001C237F" w:rsidP="001C237F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1C237F">
        <w:rPr>
          <w:sz w:val="32"/>
        </w:rPr>
        <w:t>Лексико</w:t>
      </w:r>
      <w:proofErr w:type="spellEnd"/>
      <w:r w:rsidRPr="001C237F">
        <w:rPr>
          <w:sz w:val="32"/>
        </w:rPr>
        <w:t xml:space="preserve"> –</w:t>
      </w:r>
      <w:r>
        <w:rPr>
          <w:sz w:val="32"/>
        </w:rPr>
        <w:t xml:space="preserve"> </w:t>
      </w:r>
      <w:r w:rsidRPr="001C237F">
        <w:rPr>
          <w:sz w:val="32"/>
        </w:rPr>
        <w:t>стилистический анализ:</w:t>
      </w:r>
    </w:p>
    <w:p w:rsidR="001C237F" w:rsidRPr="001C237F" w:rsidRDefault="001C237F" w:rsidP="001C237F">
      <w:pPr>
        <w:pStyle w:val="a3"/>
        <w:rPr>
          <w:i/>
          <w:sz w:val="32"/>
        </w:rPr>
      </w:pPr>
      <w:r w:rsidRPr="001C237F">
        <w:rPr>
          <w:i/>
          <w:sz w:val="32"/>
        </w:rPr>
        <w:t>а) Лексическое значение</w:t>
      </w:r>
    </w:p>
    <w:p w:rsidR="001C237F" w:rsidRPr="001C237F" w:rsidRDefault="001C237F" w:rsidP="001C237F">
      <w:pPr>
        <w:pStyle w:val="a3"/>
        <w:rPr>
          <w:i/>
          <w:sz w:val="32"/>
        </w:rPr>
      </w:pPr>
      <w:r w:rsidRPr="001C237F">
        <w:rPr>
          <w:i/>
          <w:sz w:val="32"/>
        </w:rPr>
        <w:t xml:space="preserve">б) Средства выразительности </w:t>
      </w:r>
    </w:p>
    <w:p w:rsidR="001C237F" w:rsidRPr="001C237F" w:rsidRDefault="001C237F" w:rsidP="001C237F">
      <w:pPr>
        <w:pStyle w:val="a3"/>
        <w:rPr>
          <w:sz w:val="32"/>
        </w:rPr>
      </w:pPr>
      <w:r w:rsidRPr="001C237F">
        <w:rPr>
          <w:i/>
          <w:sz w:val="32"/>
        </w:rPr>
        <w:t>в) Приемы усиления выразительности</w:t>
      </w:r>
      <w:r w:rsidRPr="001C237F">
        <w:rPr>
          <w:sz w:val="32"/>
        </w:rPr>
        <w:t>:</w:t>
      </w:r>
    </w:p>
    <w:p w:rsidR="001C237F" w:rsidRPr="001C237F" w:rsidRDefault="001C237F" w:rsidP="001C237F">
      <w:pPr>
        <w:pStyle w:val="a3"/>
        <w:ind w:firstLine="556"/>
        <w:rPr>
          <w:sz w:val="32"/>
        </w:rPr>
      </w:pPr>
      <w:r w:rsidRPr="001C237F">
        <w:rPr>
          <w:sz w:val="32"/>
        </w:rPr>
        <w:t>- лексические</w:t>
      </w:r>
    </w:p>
    <w:p w:rsidR="001C237F" w:rsidRPr="001C237F" w:rsidRDefault="001C237F" w:rsidP="001C237F">
      <w:pPr>
        <w:pStyle w:val="a3"/>
        <w:ind w:firstLine="556"/>
        <w:rPr>
          <w:sz w:val="32"/>
        </w:rPr>
      </w:pPr>
      <w:r w:rsidRPr="001C237F">
        <w:rPr>
          <w:sz w:val="32"/>
        </w:rPr>
        <w:t>- морфологические</w:t>
      </w:r>
    </w:p>
    <w:p w:rsidR="001C237F" w:rsidRPr="001C237F" w:rsidRDefault="001C237F" w:rsidP="001C237F">
      <w:pPr>
        <w:pStyle w:val="a3"/>
        <w:ind w:firstLine="556"/>
        <w:rPr>
          <w:sz w:val="32"/>
        </w:rPr>
      </w:pPr>
      <w:r w:rsidRPr="001C237F">
        <w:rPr>
          <w:sz w:val="32"/>
        </w:rPr>
        <w:t>- фонетические</w:t>
      </w:r>
    </w:p>
    <w:p w:rsidR="001C237F" w:rsidRPr="001C237F" w:rsidRDefault="001C237F" w:rsidP="001C237F">
      <w:pPr>
        <w:pStyle w:val="a3"/>
        <w:ind w:firstLine="556"/>
        <w:rPr>
          <w:sz w:val="32"/>
        </w:rPr>
      </w:pPr>
      <w:r w:rsidRPr="001C237F">
        <w:rPr>
          <w:sz w:val="32"/>
        </w:rPr>
        <w:t xml:space="preserve">- синтаксические </w:t>
      </w:r>
    </w:p>
    <w:p w:rsidR="001C237F" w:rsidRPr="001C237F" w:rsidRDefault="001C237F" w:rsidP="001C237F">
      <w:pPr>
        <w:ind w:left="426"/>
        <w:rPr>
          <w:sz w:val="32"/>
        </w:rPr>
      </w:pPr>
      <w:r w:rsidRPr="001C237F">
        <w:rPr>
          <w:sz w:val="32"/>
        </w:rPr>
        <w:t>3. ритмический рисунок и звукопись</w:t>
      </w:r>
      <w:r>
        <w:rPr>
          <w:sz w:val="32"/>
        </w:rPr>
        <w:t xml:space="preserve"> для         стихотворных произведений </w:t>
      </w:r>
    </w:p>
    <w:p w:rsidR="001C237F" w:rsidRDefault="001C237F" w:rsidP="001C237F">
      <w:pPr>
        <w:rPr>
          <w:sz w:val="32"/>
        </w:rPr>
      </w:pPr>
    </w:p>
    <w:p w:rsidR="001C237F" w:rsidRDefault="001C237F" w:rsidP="001C237F">
      <w:pPr>
        <w:rPr>
          <w:sz w:val="32"/>
        </w:rPr>
      </w:pPr>
    </w:p>
    <w:p w:rsidR="001C237F" w:rsidRDefault="001C237F" w:rsidP="001C237F">
      <w:pPr>
        <w:rPr>
          <w:sz w:val="32"/>
        </w:rPr>
      </w:pPr>
    </w:p>
    <w:p w:rsidR="001C237F" w:rsidRDefault="001C237F" w:rsidP="001C237F">
      <w:pPr>
        <w:jc w:val="center"/>
        <w:rPr>
          <w:sz w:val="32"/>
        </w:rPr>
      </w:pPr>
      <w:r>
        <w:rPr>
          <w:sz w:val="32"/>
        </w:rPr>
        <w:t xml:space="preserve">        </w:t>
      </w:r>
      <w:r>
        <w:rPr>
          <w:noProof/>
          <w:sz w:val="32"/>
          <w:lang w:eastAsia="ru-RU"/>
        </w:rPr>
        <w:drawing>
          <wp:inline distT="0" distB="0" distL="0" distR="0" wp14:anchorId="4781A6C6">
            <wp:extent cx="2847340" cy="3194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37F" w:rsidRPr="0063250B" w:rsidRDefault="001C237F" w:rsidP="001C237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Сергей</w:t>
      </w:r>
    </w:p>
    <w:p w:rsidR="001C237F" w:rsidRPr="0063250B" w:rsidRDefault="001C237F" w:rsidP="001C237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50B">
        <w:rPr>
          <w:rFonts w:ascii="Times New Roman" w:hAnsi="Times New Roman" w:cs="Times New Roman"/>
          <w:b/>
          <w:sz w:val="60"/>
          <w:szCs w:val="60"/>
        </w:rPr>
        <w:t>Голицын</w:t>
      </w:r>
    </w:p>
    <w:p w:rsidR="001C237F" w:rsidRDefault="001C237F" w:rsidP="001C237F">
      <w:pPr>
        <w:spacing w:after="0" w:line="240" w:lineRule="auto"/>
        <w:jc w:val="center"/>
      </w:pPr>
    </w:p>
    <w:p w:rsidR="001C237F" w:rsidRPr="0063250B" w:rsidRDefault="001C237F" w:rsidP="001C23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proofErr w:type="gramStart"/>
      <w:r w:rsidRPr="0063250B">
        <w:rPr>
          <w:b/>
          <w:sz w:val="24"/>
        </w:rPr>
        <w:t xml:space="preserve">(русский писатель, знаток, любитель </w:t>
      </w:r>
      <w:proofErr w:type="gramEnd"/>
    </w:p>
    <w:p w:rsidR="001C237F" w:rsidRDefault="001C237F" w:rsidP="001C23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Pr="0063250B">
        <w:rPr>
          <w:b/>
          <w:sz w:val="24"/>
        </w:rPr>
        <w:t>и ценитель</w:t>
      </w:r>
      <w:r>
        <w:rPr>
          <w:b/>
          <w:sz w:val="24"/>
        </w:rPr>
        <w:t xml:space="preserve"> </w:t>
      </w:r>
      <w:r w:rsidRPr="0063250B">
        <w:rPr>
          <w:b/>
          <w:sz w:val="24"/>
        </w:rPr>
        <w:t xml:space="preserve">русского искусства, </w:t>
      </w:r>
    </w:p>
    <w:p w:rsidR="001C237F" w:rsidRPr="001C237F" w:rsidRDefault="001C237F" w:rsidP="001C23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63250B">
        <w:rPr>
          <w:b/>
          <w:sz w:val="24"/>
        </w:rPr>
        <w:t>автор книги «Сказание о белых камнях»)</w:t>
      </w:r>
      <w:bookmarkStart w:id="0" w:name="_GoBack"/>
      <w:bookmarkEnd w:id="0"/>
    </w:p>
    <w:sectPr w:rsidR="001C237F" w:rsidRPr="001C237F" w:rsidSect="001C237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7BD1"/>
    <w:multiLevelType w:val="hybridMultilevel"/>
    <w:tmpl w:val="79A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F"/>
    <w:rsid w:val="001C237F"/>
    <w:rsid w:val="00B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cp:lastPrinted>2013-12-11T17:45:00Z</cp:lastPrinted>
  <dcterms:created xsi:type="dcterms:W3CDTF">2013-12-11T17:36:00Z</dcterms:created>
  <dcterms:modified xsi:type="dcterms:W3CDTF">2013-12-11T17:50:00Z</dcterms:modified>
</cp:coreProperties>
</file>