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FC" w:rsidRDefault="00940BE5" w:rsidP="00F97BFC">
      <w:pPr>
        <w:pStyle w:val="Default"/>
        <w:jc w:val="center"/>
        <w:rPr>
          <w:b/>
          <w:bCs/>
          <w:sz w:val="28"/>
          <w:szCs w:val="28"/>
        </w:rPr>
      </w:pPr>
      <w:r w:rsidRPr="004E042D">
        <w:rPr>
          <w:b/>
          <w:bCs/>
          <w:sz w:val="28"/>
          <w:szCs w:val="28"/>
        </w:rPr>
        <w:t>Примерный перспективный план</w:t>
      </w:r>
      <w:r w:rsidR="00F97BFC">
        <w:rPr>
          <w:b/>
          <w:bCs/>
          <w:sz w:val="28"/>
          <w:szCs w:val="28"/>
        </w:rPr>
        <w:t xml:space="preserve"> </w:t>
      </w:r>
    </w:p>
    <w:p w:rsidR="00F97BFC" w:rsidRPr="004E042D" w:rsidRDefault="00F97BFC" w:rsidP="00F97BF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технологии «</w:t>
      </w:r>
      <w:r w:rsidRPr="004E042D">
        <w:rPr>
          <w:b/>
          <w:bCs/>
          <w:sz w:val="28"/>
          <w:szCs w:val="28"/>
        </w:rPr>
        <w:t>Проблемные педагогические ситуации</w:t>
      </w:r>
      <w:r>
        <w:rPr>
          <w:b/>
          <w:bCs/>
          <w:sz w:val="28"/>
          <w:szCs w:val="28"/>
        </w:rPr>
        <w:t>»</w:t>
      </w:r>
    </w:p>
    <w:p w:rsidR="00940BE5" w:rsidRPr="004E042D" w:rsidRDefault="007403A1" w:rsidP="005E27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2019-2020</w:t>
      </w:r>
      <w:bookmarkStart w:id="0" w:name="_GoBack"/>
      <w:bookmarkEnd w:id="0"/>
      <w:r w:rsidR="00940BE5" w:rsidRPr="004E042D">
        <w:rPr>
          <w:b/>
          <w:bCs/>
          <w:sz w:val="28"/>
          <w:szCs w:val="28"/>
        </w:rPr>
        <w:t xml:space="preserve"> учебный год</w:t>
      </w:r>
    </w:p>
    <w:p w:rsidR="00F97BFC" w:rsidRDefault="00F97BFC" w:rsidP="00F97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BE5">
        <w:rPr>
          <w:rFonts w:ascii="Times New Roman" w:hAnsi="Times New Roman" w:cs="Times New Roman"/>
          <w:sz w:val="24"/>
          <w:szCs w:val="24"/>
        </w:rPr>
        <w:t>Время проведения от 15 минут в средних группах до 30 минут в старших.</w:t>
      </w:r>
    </w:p>
    <w:p w:rsidR="00F97BFC" w:rsidRDefault="00F97BFC" w:rsidP="00F97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BE5">
        <w:rPr>
          <w:rFonts w:ascii="Times New Roman" w:hAnsi="Times New Roman" w:cs="Times New Roman"/>
          <w:sz w:val="24"/>
          <w:szCs w:val="24"/>
        </w:rPr>
        <w:t>День недели – четверг.</w:t>
      </w:r>
    </w:p>
    <w:p w:rsidR="001E0758" w:rsidRPr="00940BE5" w:rsidRDefault="001E0758" w:rsidP="00F97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4" w:type="dxa"/>
        <w:tblLook w:val="04A0" w:firstRow="1" w:lastRow="0" w:firstColumn="1" w:lastColumn="0" w:noHBand="0" w:noVBand="1"/>
      </w:tblPr>
      <w:tblGrid>
        <w:gridCol w:w="3684"/>
        <w:gridCol w:w="3686"/>
        <w:gridCol w:w="3686"/>
        <w:gridCol w:w="3688"/>
      </w:tblGrid>
      <w:tr w:rsidR="00940BE5" w:rsidRPr="005E27A6" w:rsidTr="005E27A6">
        <w:trPr>
          <w:trHeight w:val="254"/>
        </w:trPr>
        <w:tc>
          <w:tcPr>
            <w:tcW w:w="3684" w:type="dxa"/>
            <w:shd w:val="clear" w:color="auto" w:fill="C6D9F1" w:themeFill="text2" w:themeFillTint="33"/>
          </w:tcPr>
          <w:p w:rsidR="00940BE5" w:rsidRPr="005E27A6" w:rsidRDefault="00940BE5" w:rsidP="00526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7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E2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940BE5" w:rsidRPr="005E27A6" w:rsidRDefault="00940BE5" w:rsidP="00526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7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E2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940BE5" w:rsidRPr="005E27A6" w:rsidRDefault="00940BE5" w:rsidP="00526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7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E2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688" w:type="dxa"/>
            <w:shd w:val="clear" w:color="auto" w:fill="C6D9F1" w:themeFill="text2" w:themeFillTint="33"/>
          </w:tcPr>
          <w:p w:rsidR="00940BE5" w:rsidRPr="005E27A6" w:rsidRDefault="00940BE5" w:rsidP="00526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E2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526927" w:rsidRPr="005E27A6" w:rsidTr="00EC5AFD">
        <w:trPr>
          <w:trHeight w:val="254"/>
        </w:trPr>
        <w:tc>
          <w:tcPr>
            <w:tcW w:w="14744" w:type="dxa"/>
            <w:gridSpan w:val="4"/>
            <w:shd w:val="clear" w:color="auto" w:fill="FABF8F" w:themeFill="accent6" w:themeFillTint="99"/>
          </w:tcPr>
          <w:p w:rsidR="00D74420" w:rsidRPr="005E27A6" w:rsidRDefault="00526927" w:rsidP="00D7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C2259" w:rsidRPr="005E27A6" w:rsidTr="005E27A6">
        <w:trPr>
          <w:trHeight w:val="254"/>
        </w:trPr>
        <w:tc>
          <w:tcPr>
            <w:tcW w:w="3684" w:type="dxa"/>
          </w:tcPr>
          <w:p w:rsidR="004C2259" w:rsidRPr="005E27A6" w:rsidRDefault="004C2259" w:rsidP="00940BE5">
            <w:pPr>
              <w:pStyle w:val="Default"/>
            </w:pPr>
            <w:r w:rsidRPr="005E27A6">
              <w:rPr>
                <w:bCs/>
              </w:rPr>
              <w:t xml:space="preserve"> «Прилетал Карлосон»</w:t>
            </w:r>
          </w:p>
          <w:p w:rsidR="004C2259" w:rsidRPr="005E27A6" w:rsidRDefault="004C2259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2259" w:rsidRPr="005E27A6" w:rsidRDefault="004C2259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Cs/>
                <w:sz w:val="24"/>
                <w:szCs w:val="24"/>
              </w:rPr>
              <w:t>«В группе новый ребенок»</w:t>
            </w:r>
          </w:p>
        </w:tc>
        <w:tc>
          <w:tcPr>
            <w:tcW w:w="3686" w:type="dxa"/>
          </w:tcPr>
          <w:p w:rsidR="00EC5AFD" w:rsidRPr="005E27A6" w:rsidRDefault="001E0758" w:rsidP="00940B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Cs/>
                <w:sz w:val="24"/>
                <w:szCs w:val="24"/>
              </w:rPr>
              <w:t>«Незнайка заблудился в городе, как добраться до детского сада»</w:t>
            </w:r>
          </w:p>
        </w:tc>
        <w:tc>
          <w:tcPr>
            <w:tcW w:w="3688" w:type="dxa"/>
          </w:tcPr>
          <w:p w:rsidR="004C2259" w:rsidRPr="005E27A6" w:rsidRDefault="004C2259" w:rsidP="00220814">
            <w:pPr>
              <w:pStyle w:val="Default"/>
            </w:pPr>
            <w:r w:rsidRPr="005E27A6">
              <w:rPr>
                <w:bCs/>
              </w:rPr>
              <w:t xml:space="preserve">«Воспитатель заболел» </w:t>
            </w:r>
          </w:p>
          <w:p w:rsidR="004C2259" w:rsidRPr="005E27A6" w:rsidRDefault="004C2259" w:rsidP="00220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27" w:rsidRPr="005E27A6" w:rsidTr="00EC5AFD">
        <w:trPr>
          <w:trHeight w:val="254"/>
        </w:trPr>
        <w:tc>
          <w:tcPr>
            <w:tcW w:w="14744" w:type="dxa"/>
            <w:gridSpan w:val="4"/>
            <w:shd w:val="clear" w:color="auto" w:fill="FABF8F" w:themeFill="accent6" w:themeFillTint="99"/>
          </w:tcPr>
          <w:p w:rsidR="00526927" w:rsidRPr="005E27A6" w:rsidRDefault="00D74420" w:rsidP="00D7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4C2259" w:rsidRPr="005E27A6" w:rsidTr="005E27A6">
        <w:trPr>
          <w:trHeight w:val="254"/>
        </w:trPr>
        <w:tc>
          <w:tcPr>
            <w:tcW w:w="3684" w:type="dxa"/>
          </w:tcPr>
          <w:p w:rsidR="00EC5AFD" w:rsidRPr="005E27A6" w:rsidRDefault="004C2259" w:rsidP="00940BE5">
            <w:pPr>
              <w:pStyle w:val="Default"/>
              <w:rPr>
                <w:bCs/>
              </w:rPr>
            </w:pPr>
            <w:r w:rsidRPr="005E27A6">
              <w:rPr>
                <w:bCs/>
              </w:rPr>
              <w:t>«Посторонний на территории ДОУ»</w:t>
            </w:r>
          </w:p>
        </w:tc>
        <w:tc>
          <w:tcPr>
            <w:tcW w:w="3686" w:type="dxa"/>
          </w:tcPr>
          <w:p w:rsidR="004C2259" w:rsidRPr="005E27A6" w:rsidRDefault="00D74420" w:rsidP="004C2259">
            <w:pPr>
              <w:pStyle w:val="Default"/>
              <w:rPr>
                <w:bCs/>
              </w:rPr>
            </w:pPr>
            <w:r w:rsidRPr="005E27A6">
              <w:rPr>
                <w:bCs/>
              </w:rPr>
              <w:t>«Как помочь птицам»</w:t>
            </w:r>
          </w:p>
        </w:tc>
        <w:tc>
          <w:tcPr>
            <w:tcW w:w="3686" w:type="dxa"/>
          </w:tcPr>
          <w:p w:rsidR="004C2259" w:rsidRPr="005E27A6" w:rsidRDefault="004C2259" w:rsidP="004C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«В группу пришли гости»</w:t>
            </w:r>
          </w:p>
        </w:tc>
        <w:tc>
          <w:tcPr>
            <w:tcW w:w="3688" w:type="dxa"/>
          </w:tcPr>
          <w:p w:rsidR="004C2259" w:rsidRPr="005E27A6" w:rsidRDefault="004C2259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«Воспитатель потерялся»</w:t>
            </w:r>
          </w:p>
        </w:tc>
      </w:tr>
      <w:tr w:rsidR="00526927" w:rsidRPr="005E27A6" w:rsidTr="00EC5AFD">
        <w:trPr>
          <w:trHeight w:val="254"/>
        </w:trPr>
        <w:tc>
          <w:tcPr>
            <w:tcW w:w="14744" w:type="dxa"/>
            <w:gridSpan w:val="4"/>
            <w:shd w:val="clear" w:color="auto" w:fill="FABF8F" w:themeFill="accent6" w:themeFillTint="99"/>
          </w:tcPr>
          <w:p w:rsidR="00526927" w:rsidRPr="005E27A6" w:rsidRDefault="00D74420" w:rsidP="00D7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4C2259" w:rsidRPr="005E27A6" w:rsidTr="005E27A6">
        <w:trPr>
          <w:trHeight w:val="254"/>
        </w:trPr>
        <w:tc>
          <w:tcPr>
            <w:tcW w:w="3684" w:type="dxa"/>
          </w:tcPr>
          <w:p w:rsidR="004C2259" w:rsidRPr="005E27A6" w:rsidRDefault="004C2259" w:rsidP="00940BE5">
            <w:pPr>
              <w:pStyle w:val="Default"/>
              <w:rPr>
                <w:bCs/>
              </w:rPr>
            </w:pPr>
            <w:r w:rsidRPr="005E27A6">
              <w:rPr>
                <w:bCs/>
              </w:rPr>
              <w:t>«Незнакомый предмет на участке»</w:t>
            </w:r>
          </w:p>
        </w:tc>
        <w:tc>
          <w:tcPr>
            <w:tcW w:w="3686" w:type="dxa"/>
          </w:tcPr>
          <w:p w:rsidR="00D74420" w:rsidRPr="005E27A6" w:rsidRDefault="00D74420" w:rsidP="004C2259">
            <w:pPr>
              <w:pStyle w:val="Default"/>
              <w:rPr>
                <w:bCs/>
              </w:rPr>
            </w:pPr>
            <w:r w:rsidRPr="005E27A6">
              <w:t xml:space="preserve"> «Незнайка перебивает»</w:t>
            </w:r>
          </w:p>
        </w:tc>
        <w:tc>
          <w:tcPr>
            <w:tcW w:w="3686" w:type="dxa"/>
          </w:tcPr>
          <w:p w:rsidR="00D74420" w:rsidRPr="005E27A6" w:rsidRDefault="00D74420" w:rsidP="00D74420">
            <w:pPr>
              <w:pStyle w:val="Default"/>
              <w:rPr>
                <w:bCs/>
              </w:rPr>
            </w:pPr>
            <w:r w:rsidRPr="005E27A6">
              <w:rPr>
                <w:bCs/>
              </w:rPr>
              <w:t>«Щенок потерялся»</w:t>
            </w:r>
          </w:p>
          <w:p w:rsidR="004C2259" w:rsidRPr="005E27A6" w:rsidRDefault="004C2259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C5AFD" w:rsidRPr="005E27A6" w:rsidRDefault="004C2259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«Как поздравить бабушек и дедушек с Днем пожилого человека»</w:t>
            </w:r>
          </w:p>
        </w:tc>
      </w:tr>
      <w:tr w:rsidR="00526927" w:rsidRPr="005E27A6" w:rsidTr="00EC5AFD">
        <w:trPr>
          <w:trHeight w:val="254"/>
        </w:trPr>
        <w:tc>
          <w:tcPr>
            <w:tcW w:w="14744" w:type="dxa"/>
            <w:gridSpan w:val="4"/>
            <w:shd w:val="clear" w:color="auto" w:fill="FABF8F" w:themeFill="accent6" w:themeFillTint="99"/>
          </w:tcPr>
          <w:p w:rsidR="00526927" w:rsidRPr="005E27A6" w:rsidRDefault="00D74420" w:rsidP="00D7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C2259" w:rsidRPr="005E27A6" w:rsidTr="005E27A6">
        <w:trPr>
          <w:trHeight w:val="254"/>
        </w:trPr>
        <w:tc>
          <w:tcPr>
            <w:tcW w:w="3684" w:type="dxa"/>
          </w:tcPr>
          <w:p w:rsidR="004C2259" w:rsidRPr="005E27A6" w:rsidRDefault="007E0AC0" w:rsidP="00940BE5">
            <w:pPr>
              <w:pStyle w:val="Default"/>
              <w:rPr>
                <w:bCs/>
              </w:rPr>
            </w:pPr>
            <w:r w:rsidRPr="005E27A6">
              <w:rPr>
                <w:b/>
              </w:rPr>
              <w:t>«</w:t>
            </w:r>
            <w:r w:rsidRPr="005E27A6">
              <w:t>Пропажа игрушки»</w:t>
            </w:r>
          </w:p>
        </w:tc>
        <w:tc>
          <w:tcPr>
            <w:tcW w:w="3686" w:type="dxa"/>
          </w:tcPr>
          <w:p w:rsidR="004C2259" w:rsidRPr="005E27A6" w:rsidRDefault="00526927" w:rsidP="004C2259">
            <w:pPr>
              <w:pStyle w:val="Default"/>
              <w:rPr>
                <w:bCs/>
              </w:rPr>
            </w:pPr>
            <w:r w:rsidRPr="005E27A6">
              <w:rPr>
                <w:bCs/>
              </w:rPr>
              <w:t>«Карабас Бабабас наказывает кукол»</w:t>
            </w:r>
          </w:p>
        </w:tc>
        <w:tc>
          <w:tcPr>
            <w:tcW w:w="3686" w:type="dxa"/>
          </w:tcPr>
          <w:p w:rsidR="00EC5AFD" w:rsidRPr="005E27A6" w:rsidRDefault="001E0758" w:rsidP="001E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0AC0" w:rsidRPr="005E27A6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персонаж загрустил. </w:t>
            </w: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Создадим праздничное настроение персонажу»</w:t>
            </w:r>
          </w:p>
        </w:tc>
        <w:tc>
          <w:tcPr>
            <w:tcW w:w="3688" w:type="dxa"/>
          </w:tcPr>
          <w:p w:rsidR="004C2259" w:rsidRPr="005E27A6" w:rsidRDefault="001E0758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«Как поздравить с Новым годом</w:t>
            </w:r>
            <w:r w:rsidR="00D74420" w:rsidRPr="005E27A6">
              <w:rPr>
                <w:rFonts w:ascii="Times New Roman" w:hAnsi="Times New Roman" w:cs="Times New Roman"/>
                <w:sz w:val="24"/>
                <w:szCs w:val="24"/>
              </w:rPr>
              <w:t xml:space="preserve"> своих друзей»</w:t>
            </w:r>
          </w:p>
        </w:tc>
      </w:tr>
      <w:tr w:rsidR="00526927" w:rsidRPr="005E27A6" w:rsidTr="00EC5AFD">
        <w:trPr>
          <w:trHeight w:val="254"/>
        </w:trPr>
        <w:tc>
          <w:tcPr>
            <w:tcW w:w="14744" w:type="dxa"/>
            <w:gridSpan w:val="4"/>
            <w:shd w:val="clear" w:color="auto" w:fill="FABF8F" w:themeFill="accent6" w:themeFillTint="99"/>
          </w:tcPr>
          <w:p w:rsidR="00526927" w:rsidRPr="005E27A6" w:rsidRDefault="00D74420" w:rsidP="00D7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4C2259" w:rsidRPr="005E27A6" w:rsidTr="005E27A6">
        <w:trPr>
          <w:trHeight w:val="254"/>
        </w:trPr>
        <w:tc>
          <w:tcPr>
            <w:tcW w:w="3684" w:type="dxa"/>
          </w:tcPr>
          <w:p w:rsidR="004C2259" w:rsidRPr="005E27A6" w:rsidRDefault="001E0758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«Сказочный персонаж сломал горку на участке»</w:t>
            </w:r>
          </w:p>
        </w:tc>
        <w:tc>
          <w:tcPr>
            <w:tcW w:w="3686" w:type="dxa"/>
          </w:tcPr>
          <w:p w:rsidR="004C2259" w:rsidRPr="005E27A6" w:rsidRDefault="00EC5AFD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«У Незнайки опять мокрые варежки»</w:t>
            </w:r>
          </w:p>
        </w:tc>
        <w:tc>
          <w:tcPr>
            <w:tcW w:w="3686" w:type="dxa"/>
          </w:tcPr>
          <w:p w:rsidR="00EC5AFD" w:rsidRPr="005E27A6" w:rsidRDefault="007E0AC0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«Помогите бабушке найти внука»</w:t>
            </w:r>
          </w:p>
        </w:tc>
        <w:tc>
          <w:tcPr>
            <w:tcW w:w="3688" w:type="dxa"/>
          </w:tcPr>
          <w:p w:rsidR="004C2259" w:rsidRPr="005E27A6" w:rsidRDefault="00526927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«Не помыли руки перед едой»</w:t>
            </w:r>
          </w:p>
        </w:tc>
      </w:tr>
      <w:tr w:rsidR="00526927" w:rsidRPr="005E27A6" w:rsidTr="00EC5AFD">
        <w:trPr>
          <w:trHeight w:val="254"/>
        </w:trPr>
        <w:tc>
          <w:tcPr>
            <w:tcW w:w="14744" w:type="dxa"/>
            <w:gridSpan w:val="4"/>
            <w:shd w:val="clear" w:color="auto" w:fill="FABF8F" w:themeFill="accent6" w:themeFillTint="99"/>
          </w:tcPr>
          <w:p w:rsidR="00526927" w:rsidRPr="005E27A6" w:rsidRDefault="00D74420" w:rsidP="00D7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E0758" w:rsidRPr="005E27A6" w:rsidTr="005E27A6">
        <w:trPr>
          <w:trHeight w:val="254"/>
        </w:trPr>
        <w:tc>
          <w:tcPr>
            <w:tcW w:w="3684" w:type="dxa"/>
          </w:tcPr>
          <w:p w:rsidR="001E0758" w:rsidRPr="005E27A6" w:rsidRDefault="00EC5AFD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«Мальчику не хватило мяча»</w:t>
            </w:r>
          </w:p>
        </w:tc>
        <w:tc>
          <w:tcPr>
            <w:tcW w:w="3686" w:type="dxa"/>
          </w:tcPr>
          <w:p w:rsidR="001E0758" w:rsidRPr="005E27A6" w:rsidRDefault="00EC5AFD" w:rsidP="00EC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«Как поздравить  папу с  праздником»</w:t>
            </w:r>
          </w:p>
        </w:tc>
        <w:tc>
          <w:tcPr>
            <w:tcW w:w="3686" w:type="dxa"/>
          </w:tcPr>
          <w:p w:rsidR="00EC5AFD" w:rsidRPr="005E27A6" w:rsidRDefault="001E0758" w:rsidP="00940B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Cs/>
                <w:sz w:val="24"/>
                <w:szCs w:val="24"/>
              </w:rPr>
              <w:t>«Девочке в группе не хватило стула»</w:t>
            </w:r>
          </w:p>
        </w:tc>
        <w:tc>
          <w:tcPr>
            <w:tcW w:w="3688" w:type="dxa"/>
          </w:tcPr>
          <w:p w:rsidR="001E0758" w:rsidRPr="005E27A6" w:rsidRDefault="00EC5AFD" w:rsidP="00EC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«Как поздравить маму с праздником»</w:t>
            </w:r>
          </w:p>
        </w:tc>
      </w:tr>
      <w:tr w:rsidR="00526927" w:rsidRPr="005E27A6" w:rsidTr="00EC5AFD">
        <w:trPr>
          <w:trHeight w:val="254"/>
        </w:trPr>
        <w:tc>
          <w:tcPr>
            <w:tcW w:w="14744" w:type="dxa"/>
            <w:gridSpan w:val="4"/>
            <w:shd w:val="clear" w:color="auto" w:fill="FABF8F" w:themeFill="accent6" w:themeFillTint="99"/>
          </w:tcPr>
          <w:p w:rsidR="00526927" w:rsidRPr="005E27A6" w:rsidRDefault="00D74420" w:rsidP="00D7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E0758" w:rsidRPr="005E27A6" w:rsidTr="005E27A6">
        <w:trPr>
          <w:trHeight w:val="254"/>
        </w:trPr>
        <w:tc>
          <w:tcPr>
            <w:tcW w:w="3684" w:type="dxa"/>
          </w:tcPr>
          <w:p w:rsidR="001E0758" w:rsidRPr="005E27A6" w:rsidRDefault="00D74420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«Комнатные цветы завяли»</w:t>
            </w:r>
          </w:p>
        </w:tc>
        <w:tc>
          <w:tcPr>
            <w:tcW w:w="3686" w:type="dxa"/>
          </w:tcPr>
          <w:p w:rsidR="00EC5AFD" w:rsidRPr="005E27A6" w:rsidRDefault="007E0AC0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«Незнайка заболел после прогулки»</w:t>
            </w:r>
          </w:p>
        </w:tc>
        <w:tc>
          <w:tcPr>
            <w:tcW w:w="3686" w:type="dxa"/>
          </w:tcPr>
          <w:p w:rsidR="001E0758" w:rsidRPr="005E27A6" w:rsidRDefault="00D74420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«Порвалось платье у куклы»</w:t>
            </w:r>
          </w:p>
        </w:tc>
        <w:tc>
          <w:tcPr>
            <w:tcW w:w="3688" w:type="dxa"/>
          </w:tcPr>
          <w:p w:rsidR="001E0758" w:rsidRPr="005E27A6" w:rsidRDefault="007E0AC0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«После прогулки нет обеда»</w:t>
            </w:r>
          </w:p>
        </w:tc>
      </w:tr>
      <w:tr w:rsidR="00526927" w:rsidRPr="005E27A6" w:rsidTr="00EC5AFD">
        <w:trPr>
          <w:trHeight w:val="254"/>
        </w:trPr>
        <w:tc>
          <w:tcPr>
            <w:tcW w:w="14744" w:type="dxa"/>
            <w:gridSpan w:val="4"/>
            <w:shd w:val="clear" w:color="auto" w:fill="FABF8F" w:themeFill="accent6" w:themeFillTint="99"/>
          </w:tcPr>
          <w:p w:rsidR="00526927" w:rsidRPr="005E27A6" w:rsidRDefault="00D74420" w:rsidP="00D7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26927" w:rsidRPr="005E27A6" w:rsidTr="005E27A6">
        <w:trPr>
          <w:trHeight w:val="254"/>
        </w:trPr>
        <w:tc>
          <w:tcPr>
            <w:tcW w:w="3684" w:type="dxa"/>
          </w:tcPr>
          <w:p w:rsidR="00526927" w:rsidRPr="005E27A6" w:rsidRDefault="006C096F" w:rsidP="00EC5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27A6" w:rsidRPr="005E27A6">
              <w:rPr>
                <w:rFonts w:ascii="Times New Roman" w:hAnsi="Times New Roman" w:cs="Times New Roman"/>
                <w:bCs/>
                <w:sz w:val="24"/>
                <w:szCs w:val="24"/>
              </w:rPr>
              <w:t>«Буратино поцарапался»</w:t>
            </w:r>
          </w:p>
        </w:tc>
        <w:tc>
          <w:tcPr>
            <w:tcW w:w="3686" w:type="dxa"/>
          </w:tcPr>
          <w:p w:rsidR="005E27A6" w:rsidRPr="005E27A6" w:rsidRDefault="00EC5AFD" w:rsidP="00EC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«Как прочитать письмо на иностранном языке»</w:t>
            </w:r>
          </w:p>
        </w:tc>
        <w:tc>
          <w:tcPr>
            <w:tcW w:w="3686" w:type="dxa"/>
          </w:tcPr>
          <w:p w:rsidR="00526927" w:rsidRPr="005E27A6" w:rsidRDefault="006C096F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7A6" w:rsidRPr="005E27A6">
              <w:rPr>
                <w:rFonts w:ascii="Times New Roman" w:hAnsi="Times New Roman" w:cs="Times New Roman"/>
                <w:sz w:val="24"/>
                <w:szCs w:val="24"/>
              </w:rPr>
              <w:t>«Малыш заблудился в детском саду»</w:t>
            </w:r>
          </w:p>
        </w:tc>
        <w:tc>
          <w:tcPr>
            <w:tcW w:w="3688" w:type="dxa"/>
          </w:tcPr>
          <w:p w:rsidR="00526927" w:rsidRPr="005E27A6" w:rsidRDefault="00EC5AFD" w:rsidP="00EC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 xml:space="preserve"> «Сломался </w:t>
            </w:r>
            <w:r w:rsidR="006C096F" w:rsidRPr="005E27A6">
              <w:rPr>
                <w:rFonts w:ascii="Times New Roman" w:hAnsi="Times New Roman" w:cs="Times New Roman"/>
                <w:sz w:val="24"/>
                <w:szCs w:val="24"/>
              </w:rPr>
              <w:t>светофор на перекрестке»</w:t>
            </w:r>
          </w:p>
        </w:tc>
      </w:tr>
      <w:tr w:rsidR="00526927" w:rsidRPr="005E27A6" w:rsidTr="00EC5AFD">
        <w:trPr>
          <w:trHeight w:val="254"/>
        </w:trPr>
        <w:tc>
          <w:tcPr>
            <w:tcW w:w="14744" w:type="dxa"/>
            <w:gridSpan w:val="4"/>
            <w:shd w:val="clear" w:color="auto" w:fill="FABF8F" w:themeFill="accent6" w:themeFillTint="99"/>
          </w:tcPr>
          <w:p w:rsidR="00526927" w:rsidRPr="005E27A6" w:rsidRDefault="00D74420" w:rsidP="00D7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26927" w:rsidRPr="005E27A6" w:rsidTr="005E27A6">
        <w:trPr>
          <w:trHeight w:val="254"/>
        </w:trPr>
        <w:tc>
          <w:tcPr>
            <w:tcW w:w="3684" w:type="dxa"/>
          </w:tcPr>
          <w:p w:rsidR="00526927" w:rsidRPr="005E27A6" w:rsidRDefault="005E27A6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поздравить ветеранов с праздником»</w:t>
            </w:r>
          </w:p>
        </w:tc>
        <w:tc>
          <w:tcPr>
            <w:tcW w:w="3686" w:type="dxa"/>
          </w:tcPr>
          <w:p w:rsidR="00526927" w:rsidRPr="005E27A6" w:rsidRDefault="007E0AC0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«Буратино потерял деньги»</w:t>
            </w:r>
          </w:p>
        </w:tc>
        <w:tc>
          <w:tcPr>
            <w:tcW w:w="3686" w:type="dxa"/>
          </w:tcPr>
          <w:p w:rsidR="00526927" w:rsidRPr="005E27A6" w:rsidRDefault="005E27A6" w:rsidP="0094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«Кто-то порвал книгу»</w:t>
            </w:r>
          </w:p>
        </w:tc>
        <w:tc>
          <w:tcPr>
            <w:tcW w:w="3688" w:type="dxa"/>
          </w:tcPr>
          <w:p w:rsidR="00526927" w:rsidRPr="005E27A6" w:rsidRDefault="005E27A6" w:rsidP="0094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A6">
              <w:rPr>
                <w:rFonts w:ascii="Times New Roman" w:hAnsi="Times New Roman" w:cs="Times New Roman"/>
                <w:sz w:val="24"/>
                <w:szCs w:val="24"/>
              </w:rPr>
              <w:t>«Как найти Незнайке нужную книгу»</w:t>
            </w:r>
          </w:p>
        </w:tc>
      </w:tr>
    </w:tbl>
    <w:p w:rsidR="005E27A6" w:rsidRDefault="005E27A6" w:rsidP="005E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7A6" w:rsidRDefault="005E27A6" w:rsidP="005E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E5">
        <w:rPr>
          <w:rFonts w:ascii="Times New Roman" w:hAnsi="Times New Roman" w:cs="Times New Roman"/>
          <w:sz w:val="24"/>
          <w:szCs w:val="24"/>
        </w:rPr>
        <w:t>В совместной деятельности со взрослыми и сверстниками ребенок на практике осваивает правила и законы общения. И часто сталкивается с проблемой выбора действия: как лучше и правильнее поступить? Вначале варианты действий предлагает педагог, а ребенок выбирает из них наиболее приемлемые для себя. Впоследствии, имея представления о возможных способах решения проблемы (свой маленький банк жизненных ситуаций, который будет увеличиваться по мере приобретения опыта), ребенок сможет найти для себя оптимальный способ</w:t>
      </w:r>
      <w:r w:rsidRPr="00940B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40BE5">
        <w:rPr>
          <w:rFonts w:ascii="Times New Roman" w:hAnsi="Times New Roman" w:cs="Times New Roman"/>
          <w:sz w:val="24"/>
          <w:szCs w:val="24"/>
        </w:rPr>
        <w:t xml:space="preserve">Использование проблемных педагогических ситуаций учит детей находить компромиссный выход из проблемной ситуации. </w:t>
      </w:r>
    </w:p>
    <w:p w:rsidR="00940BE5" w:rsidRPr="004C2259" w:rsidRDefault="004C2259" w:rsidP="004C2259">
      <w:pPr>
        <w:pStyle w:val="Default"/>
        <w:jc w:val="both"/>
      </w:pPr>
      <w:r w:rsidRPr="005E27A6">
        <w:rPr>
          <w:b/>
          <w:sz w:val="23"/>
          <w:szCs w:val="23"/>
        </w:rPr>
        <w:t>Пример:</w:t>
      </w:r>
      <w:r>
        <w:rPr>
          <w:sz w:val="23"/>
          <w:szCs w:val="23"/>
        </w:rPr>
        <w:t xml:space="preserve"> </w:t>
      </w:r>
      <w:r w:rsidR="00940BE5" w:rsidRPr="004C2259">
        <w:t xml:space="preserve">Педагог сообщает детям, что сегодня к ним рано утром в детский сад прилетел Карлсон и оставил много игрушек. Педагог достает </w:t>
      </w:r>
      <w:r w:rsidR="00940BE5" w:rsidRPr="005E27A6">
        <w:rPr>
          <w:bCs/>
        </w:rPr>
        <w:t>сумки</w:t>
      </w:r>
      <w:r w:rsidR="00940BE5" w:rsidRPr="004C2259">
        <w:rPr>
          <w:b/>
          <w:bCs/>
        </w:rPr>
        <w:t xml:space="preserve"> </w:t>
      </w:r>
      <w:r w:rsidR="00940BE5" w:rsidRPr="004C2259">
        <w:t xml:space="preserve">(посылки) новые игрушки, они все разные и заметно отличаются. Педагог предлагает детям разобрать их, а сам наблюдает со стороны. Как правило, дети стараются взять наиболее интересные, яркие игрушки. Претендентов на «самые хорошие» игрушки </w:t>
      </w:r>
      <w:r w:rsidRPr="004C2259">
        <w:t>о</w:t>
      </w:r>
      <w:r w:rsidR="00940BE5" w:rsidRPr="004C2259">
        <w:t xml:space="preserve">казывается слишком много. В группе между детьми складывается конфликтная ситуация: кому достанется та или иная игрушка? </w:t>
      </w:r>
    </w:p>
    <w:p w:rsidR="00940BE5" w:rsidRPr="004C2259" w:rsidRDefault="00940BE5" w:rsidP="004C2259">
      <w:pPr>
        <w:pStyle w:val="Default"/>
        <w:jc w:val="both"/>
      </w:pPr>
      <w:r w:rsidRPr="004C2259">
        <w:t xml:space="preserve">Педагог успокаивает ребят и предлагает разобраться всем вместе в сложившейся ситуации: «Как же нам быть, ребята? Ведь игрушка одна, а желающих с ней поиграть много». </w:t>
      </w:r>
    </w:p>
    <w:p w:rsidR="00940BE5" w:rsidRPr="004C2259" w:rsidRDefault="00940BE5" w:rsidP="004C2259">
      <w:pPr>
        <w:pStyle w:val="Default"/>
        <w:jc w:val="both"/>
      </w:pPr>
      <w:r w:rsidRPr="004C2259">
        <w:t xml:space="preserve">Педагог записывает </w:t>
      </w:r>
      <w:r w:rsidR="005E27A6">
        <w:t>высказывания детей по решению</w:t>
      </w:r>
      <w:r w:rsidRPr="004C2259">
        <w:t xml:space="preserve"> проблемной ситуации. </w:t>
      </w:r>
    </w:p>
    <w:p w:rsidR="00940BE5" w:rsidRPr="004C2259" w:rsidRDefault="00940BE5" w:rsidP="004C2259">
      <w:pPr>
        <w:pStyle w:val="Default"/>
        <w:jc w:val="both"/>
      </w:pPr>
      <w:r w:rsidRPr="004C2259">
        <w:t>В период проведения «</w:t>
      </w:r>
      <w:r w:rsidR="004C2259">
        <w:t>Ежедневного рефлексивного круга</w:t>
      </w:r>
      <w:r w:rsidRPr="004C2259">
        <w:t>» педагог предлагает детям для обсуждения различные варианты разрешения конфликтной ситуации</w:t>
      </w:r>
      <w:r w:rsidR="004C2259">
        <w:t>:</w:t>
      </w:r>
    </w:p>
    <w:p w:rsidR="00940BE5" w:rsidRPr="004C2259" w:rsidRDefault="00940BE5" w:rsidP="004C2259">
      <w:pPr>
        <w:pStyle w:val="Default"/>
        <w:jc w:val="both"/>
      </w:pPr>
      <w:r w:rsidRPr="004C2259">
        <w:t xml:space="preserve">отдать игрушку тому, кто взял ее первым; </w:t>
      </w:r>
    </w:p>
    <w:p w:rsidR="004C2259" w:rsidRPr="004C2259" w:rsidRDefault="00940BE5" w:rsidP="004C2259">
      <w:pPr>
        <w:pStyle w:val="Default"/>
        <w:jc w:val="both"/>
        <w:rPr>
          <w:color w:val="auto"/>
        </w:rPr>
      </w:pPr>
      <w:r w:rsidRPr="004C2259">
        <w:t xml:space="preserve">никому не давать игрушку </w:t>
      </w:r>
    </w:p>
    <w:p w:rsidR="004C2259" w:rsidRPr="004C2259" w:rsidRDefault="004C2259" w:rsidP="004C2259">
      <w:pPr>
        <w:pStyle w:val="Default"/>
        <w:jc w:val="both"/>
      </w:pPr>
      <w:r w:rsidRPr="004C2259">
        <w:t xml:space="preserve">чтобы не было обидно; </w:t>
      </w:r>
    </w:p>
    <w:p w:rsidR="004C2259" w:rsidRPr="004C2259" w:rsidRDefault="004C2259" w:rsidP="004C2259">
      <w:pPr>
        <w:pStyle w:val="Default"/>
        <w:jc w:val="both"/>
      </w:pPr>
      <w:r w:rsidRPr="004C2259">
        <w:t xml:space="preserve">играть всем вместе; </w:t>
      </w:r>
    </w:p>
    <w:p w:rsidR="004C2259" w:rsidRPr="004C2259" w:rsidRDefault="004C2259" w:rsidP="004C2259">
      <w:pPr>
        <w:pStyle w:val="Default"/>
        <w:jc w:val="both"/>
      </w:pPr>
      <w:r w:rsidRPr="004C2259">
        <w:t xml:space="preserve">посчитаться; </w:t>
      </w:r>
    </w:p>
    <w:p w:rsidR="004C2259" w:rsidRPr="004C2259" w:rsidRDefault="004C2259" w:rsidP="004C2259">
      <w:pPr>
        <w:pStyle w:val="Default"/>
        <w:jc w:val="both"/>
      </w:pPr>
      <w:r w:rsidRPr="004C2259">
        <w:t xml:space="preserve">играть с игрушкой </w:t>
      </w:r>
      <w:r w:rsidRPr="004C2259">
        <w:rPr>
          <w:i/>
          <w:iCs/>
        </w:rPr>
        <w:t xml:space="preserve">по </w:t>
      </w:r>
      <w:r w:rsidRPr="004C2259">
        <w:t xml:space="preserve">очереди; </w:t>
      </w:r>
    </w:p>
    <w:p w:rsidR="004C2259" w:rsidRPr="004C2259" w:rsidRDefault="004C2259" w:rsidP="004C2259">
      <w:pPr>
        <w:pStyle w:val="Default"/>
        <w:jc w:val="both"/>
      </w:pPr>
      <w:r w:rsidRPr="004C2259">
        <w:t xml:space="preserve">отдать игрушку Кате, потому что она самая грустная и др. </w:t>
      </w:r>
    </w:p>
    <w:p w:rsidR="004C2259" w:rsidRPr="004C2259" w:rsidRDefault="004C2259" w:rsidP="004C2259">
      <w:pPr>
        <w:pStyle w:val="Default"/>
        <w:jc w:val="both"/>
      </w:pPr>
      <w:r w:rsidRPr="004C2259">
        <w:t xml:space="preserve">Дети вместе с педагогом обсуждают пути возможного решения ситуации, предлагают свои варианты, прислушиваются к мнениям остальных. У них появляется возможность выбора и необходимость соотнести свое решение с решением других, а подчас и усомниться в правильности своего первого предложения. </w:t>
      </w:r>
    </w:p>
    <w:p w:rsidR="00940BE5" w:rsidRPr="004C2259" w:rsidRDefault="00940BE5" w:rsidP="004C2259">
      <w:pPr>
        <w:pStyle w:val="Default"/>
        <w:jc w:val="both"/>
      </w:pPr>
    </w:p>
    <w:p w:rsidR="00940BE5" w:rsidRPr="004C2259" w:rsidRDefault="00940BE5" w:rsidP="004C22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0BE5" w:rsidRPr="004C2259" w:rsidSect="00F97BF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0BE5"/>
    <w:rsid w:val="001E0758"/>
    <w:rsid w:val="004C2259"/>
    <w:rsid w:val="004E042D"/>
    <w:rsid w:val="00526927"/>
    <w:rsid w:val="005E27A6"/>
    <w:rsid w:val="006C096F"/>
    <w:rsid w:val="007403A1"/>
    <w:rsid w:val="007B2411"/>
    <w:rsid w:val="007E0AC0"/>
    <w:rsid w:val="007E1E99"/>
    <w:rsid w:val="00940BE5"/>
    <w:rsid w:val="00D74420"/>
    <w:rsid w:val="00EC5AFD"/>
    <w:rsid w:val="00F97BFC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40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4</cp:revision>
  <dcterms:created xsi:type="dcterms:W3CDTF">2017-08-26T03:21:00Z</dcterms:created>
  <dcterms:modified xsi:type="dcterms:W3CDTF">2019-03-21T18:13:00Z</dcterms:modified>
</cp:coreProperties>
</file>