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CA" w:rsidRDefault="00CA424F" w:rsidP="007736AB">
      <w:pPr>
        <w:tabs>
          <w:tab w:val="left" w:pos="709"/>
        </w:tabs>
        <w:spacing w:line="36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9F75BD">
        <w:rPr>
          <w:rFonts w:ascii="Times New Roman" w:hAnsi="Times New Roman" w:cs="Times New Roman"/>
          <w:b/>
          <w:sz w:val="28"/>
          <w:szCs w:val="28"/>
          <w:lang w:val="tt-RU"/>
        </w:rPr>
        <w:t xml:space="preserve">  </w:t>
      </w:r>
      <w:r w:rsidR="0065528A">
        <w:rPr>
          <w:rFonts w:ascii="Times New Roman" w:hAnsi="Times New Roman" w:cs="Times New Roman"/>
          <w:b/>
          <w:sz w:val="28"/>
          <w:szCs w:val="28"/>
          <w:lang w:val="tt-RU"/>
        </w:rPr>
        <w:t>Р.А.Бариева</w:t>
      </w:r>
      <w:r w:rsidR="00BE7D42">
        <w:rPr>
          <w:rFonts w:ascii="Times New Roman" w:hAnsi="Times New Roman" w:cs="Times New Roman"/>
          <w:b/>
          <w:sz w:val="28"/>
          <w:szCs w:val="28"/>
          <w:lang w:val="tt-RU"/>
        </w:rPr>
        <w:t xml:space="preserve">                                           </w:t>
      </w:r>
      <w:r w:rsidR="00DC7D2A">
        <w:rPr>
          <w:rFonts w:ascii="Times New Roman" w:hAnsi="Times New Roman" w:cs="Times New Roman"/>
          <w:b/>
          <w:sz w:val="28"/>
          <w:szCs w:val="28"/>
          <w:lang w:val="tt-RU"/>
        </w:rPr>
        <w:t xml:space="preserve">  </w:t>
      </w:r>
      <w:r w:rsidR="003D16EA">
        <w:rPr>
          <w:rFonts w:ascii="Times New Roman" w:hAnsi="Times New Roman" w:cs="Times New Roman"/>
          <w:b/>
          <w:sz w:val="28"/>
          <w:szCs w:val="28"/>
          <w:lang w:val="tt-RU"/>
        </w:rPr>
        <w:t xml:space="preserve">    </w:t>
      </w:r>
      <w:r w:rsidR="0065528A">
        <w:rPr>
          <w:rFonts w:ascii="Times New Roman" w:hAnsi="Times New Roman" w:cs="Times New Roman"/>
          <w:b/>
          <w:sz w:val="28"/>
          <w:szCs w:val="28"/>
          <w:lang w:val="tt-RU"/>
        </w:rPr>
        <w:t xml:space="preserve">                                    </w:t>
      </w:r>
      <w:r w:rsidR="00F63992" w:rsidRPr="003D16EA">
        <w:rPr>
          <w:rFonts w:ascii="Times New Roman" w:hAnsi="Times New Roman" w:cs="Times New Roman"/>
          <w:b/>
          <w:sz w:val="28"/>
          <w:szCs w:val="28"/>
          <w:lang w:val="tt-RU"/>
        </w:rPr>
        <w:br/>
      </w:r>
      <w:r w:rsidR="003D16EA">
        <w:rPr>
          <w:rFonts w:ascii="Times New Roman" w:hAnsi="Times New Roman" w:cs="Times New Roman"/>
          <w:i/>
          <w:sz w:val="28"/>
          <w:szCs w:val="28"/>
          <w:lang w:val="tt-RU"/>
        </w:rPr>
        <w:t xml:space="preserve">                                                       МБОУ “Татарская гимназия №11” г. Казань</w:t>
      </w:r>
      <w:r w:rsidR="00F63992" w:rsidRPr="003D16EA">
        <w:rPr>
          <w:rFonts w:ascii="Times New Roman" w:hAnsi="Times New Roman" w:cs="Times New Roman"/>
          <w:i/>
          <w:sz w:val="28"/>
          <w:szCs w:val="28"/>
          <w:lang w:val="tt-RU"/>
        </w:rPr>
        <w:br/>
      </w:r>
      <w:r w:rsidR="006F0856">
        <w:rPr>
          <w:rFonts w:ascii="Times New Roman" w:hAnsi="Times New Roman" w:cs="Times New Roman"/>
          <w:b/>
          <w:sz w:val="28"/>
          <w:szCs w:val="28"/>
          <w:lang w:val="tt-RU"/>
        </w:rPr>
        <w:t>Туган телне өйрәтү аша укучыларда патриотик хисләр тәрбияләү</w:t>
      </w:r>
      <w:r w:rsidR="00C20F12" w:rsidRPr="00C20F12">
        <w:rPr>
          <w:rFonts w:ascii="Times New Roman" w:hAnsi="Times New Roman" w:cs="Times New Roman"/>
          <w:b/>
          <w:sz w:val="28"/>
          <w:szCs w:val="28"/>
          <w:lang w:val="tt-RU"/>
        </w:rPr>
        <w:br/>
      </w:r>
      <w:r w:rsidR="00C20F12" w:rsidRPr="00C20F12">
        <w:rPr>
          <w:rFonts w:ascii="Times New Roman" w:hAnsi="Times New Roman" w:cs="Times New Roman"/>
          <w:sz w:val="28"/>
          <w:szCs w:val="28"/>
          <w:lang w:val="tt-RU"/>
        </w:rPr>
        <w:t xml:space="preserve">            </w:t>
      </w:r>
      <w:r w:rsidR="00C20F12" w:rsidRPr="00CA424F">
        <w:rPr>
          <w:rFonts w:ascii="Times New Roman" w:hAnsi="Times New Roman" w:cs="Times New Roman"/>
          <w:i/>
          <w:sz w:val="24"/>
          <w:szCs w:val="24"/>
          <w:lang w:val="tt-RU"/>
        </w:rPr>
        <w:t>Аннотации:</w:t>
      </w:r>
      <w:r w:rsidR="00730D89">
        <w:rPr>
          <w:rFonts w:ascii="Times New Roman" w:hAnsi="Times New Roman" w:cs="Times New Roman"/>
          <w:i/>
          <w:sz w:val="28"/>
          <w:szCs w:val="28"/>
          <w:lang w:val="tt-RU"/>
        </w:rPr>
        <w:t xml:space="preserve"> </w:t>
      </w:r>
      <w:r w:rsidR="00730D89">
        <w:rPr>
          <w:rFonts w:ascii="Times New Roman" w:hAnsi="Times New Roman" w:cs="Times New Roman"/>
          <w:i/>
          <w:sz w:val="28"/>
          <w:szCs w:val="28"/>
          <w:lang w:val="tt-RU"/>
        </w:rPr>
        <w:br/>
        <w:t xml:space="preserve">          </w:t>
      </w:r>
      <w:r w:rsidR="003B2EF8">
        <w:rPr>
          <w:rFonts w:ascii="Times New Roman" w:hAnsi="Times New Roman" w:cs="Times New Roman"/>
          <w:i/>
          <w:sz w:val="24"/>
          <w:szCs w:val="24"/>
          <w:lang w:val="tt-RU"/>
        </w:rPr>
        <w:t xml:space="preserve">Воспитание чувств патриотизма у учащихся тесно связано с изучением родного языка. </w:t>
      </w:r>
      <w:r w:rsidR="00C20F12" w:rsidRPr="00CA424F">
        <w:rPr>
          <w:rFonts w:ascii="Times New Roman" w:hAnsi="Times New Roman" w:cs="Times New Roman"/>
          <w:i/>
          <w:sz w:val="24"/>
          <w:szCs w:val="24"/>
          <w:lang w:val="tt-RU"/>
        </w:rPr>
        <w:t>Для существования нации необходимы следующие средства, которые нужно поддерживать и развивать, а именно: язык, культура, государственность. Знания своего родного языка— основа формирования национального самосознания.</w:t>
      </w:r>
      <w:r w:rsidR="00243979">
        <w:rPr>
          <w:rFonts w:ascii="Times New Roman" w:hAnsi="Times New Roman" w:cs="Times New Roman"/>
          <w:i/>
          <w:sz w:val="24"/>
          <w:szCs w:val="24"/>
          <w:lang w:val="tt-RU"/>
        </w:rPr>
        <w:t>                            </w:t>
      </w:r>
      <w:r w:rsidR="00C20F12" w:rsidRPr="00CA424F">
        <w:rPr>
          <w:rFonts w:ascii="Times New Roman" w:hAnsi="Times New Roman" w:cs="Times New Roman"/>
          <w:i/>
          <w:sz w:val="24"/>
          <w:szCs w:val="24"/>
          <w:lang w:val="tt-RU"/>
        </w:rPr>
        <w:br/>
      </w:r>
      <w:r w:rsidR="00C20F12" w:rsidRPr="00CA424F">
        <w:rPr>
          <w:rFonts w:ascii="Times New Roman" w:hAnsi="Times New Roman" w:cs="Times New Roman"/>
          <w:b/>
          <w:sz w:val="24"/>
          <w:szCs w:val="24"/>
          <w:lang w:val="tt-RU"/>
        </w:rPr>
        <w:t xml:space="preserve">        </w:t>
      </w:r>
      <w:r w:rsidR="00730D89">
        <w:rPr>
          <w:rFonts w:ascii="Times New Roman" w:hAnsi="Times New Roman" w:cs="Times New Roman"/>
          <w:b/>
          <w:sz w:val="24"/>
          <w:szCs w:val="24"/>
          <w:lang w:val="tt-RU"/>
        </w:rPr>
        <w:t xml:space="preserve">      </w:t>
      </w:r>
      <w:r w:rsidR="003B2EF8" w:rsidRPr="003B2EF8">
        <w:rPr>
          <w:rFonts w:ascii="Times New Roman" w:hAnsi="Times New Roman" w:cs="Times New Roman"/>
          <w:i/>
          <w:sz w:val="24"/>
          <w:szCs w:val="24"/>
          <w:lang w:val="tt-RU"/>
        </w:rPr>
        <w:t>Instilling a sense of patriotism among students is closely connected with the study of the native language.</w:t>
      </w:r>
      <w:r w:rsidR="00C20F12" w:rsidRPr="00CA424F">
        <w:rPr>
          <w:rFonts w:ascii="Times New Roman" w:hAnsi="Times New Roman" w:cs="Times New Roman"/>
          <w:b/>
          <w:sz w:val="24"/>
          <w:szCs w:val="24"/>
          <w:lang w:val="tt-RU"/>
        </w:rPr>
        <w:t xml:space="preserve">  </w:t>
      </w:r>
      <w:r w:rsidR="00C20F12" w:rsidRPr="00CA424F">
        <w:rPr>
          <w:rFonts w:ascii="Times New Roman" w:hAnsi="Times New Roman" w:cs="Times New Roman"/>
          <w:i/>
          <w:color w:val="000000"/>
          <w:sz w:val="24"/>
          <w:szCs w:val="24"/>
          <w:shd w:val="clear" w:color="auto" w:fill="FFFFFF"/>
          <w:lang w:val="en-US"/>
        </w:rPr>
        <w:t>For the existence of the nation required the following tools</w:t>
      </w:r>
      <w:proofErr w:type="gramStart"/>
      <w:r w:rsidR="00C20F12" w:rsidRPr="00CA424F">
        <w:rPr>
          <w:rFonts w:ascii="Times New Roman" w:hAnsi="Times New Roman" w:cs="Times New Roman"/>
          <w:i/>
          <w:color w:val="000000"/>
          <w:sz w:val="24"/>
          <w:szCs w:val="24"/>
          <w:shd w:val="clear" w:color="auto" w:fill="FFFFFF"/>
          <w:lang w:val="en-US"/>
        </w:rPr>
        <w:t xml:space="preserve">, </w:t>
      </w:r>
      <w:r w:rsidR="009F75BD" w:rsidRPr="00CA424F">
        <w:rPr>
          <w:rFonts w:ascii="Times New Roman" w:hAnsi="Times New Roman" w:cs="Times New Roman"/>
          <w:i/>
          <w:color w:val="000000"/>
          <w:sz w:val="24"/>
          <w:szCs w:val="24"/>
          <w:shd w:val="clear" w:color="auto" w:fill="FFFFFF"/>
          <w:lang w:val="en-US"/>
        </w:rPr>
        <w:t xml:space="preserve"> </w:t>
      </w:r>
      <w:r w:rsidR="00C20F12" w:rsidRPr="00CA424F">
        <w:rPr>
          <w:rFonts w:ascii="Times New Roman" w:hAnsi="Times New Roman" w:cs="Times New Roman"/>
          <w:i/>
          <w:color w:val="000000"/>
          <w:sz w:val="24"/>
          <w:szCs w:val="24"/>
          <w:shd w:val="clear" w:color="auto" w:fill="FFFFFF"/>
          <w:lang w:val="en-US"/>
        </w:rPr>
        <w:t>which</w:t>
      </w:r>
      <w:proofErr w:type="gramEnd"/>
      <w:r w:rsidR="00C20F12" w:rsidRPr="00CA424F">
        <w:rPr>
          <w:rFonts w:ascii="Times New Roman" w:hAnsi="Times New Roman" w:cs="Times New Roman"/>
          <w:i/>
          <w:color w:val="000000"/>
          <w:sz w:val="24"/>
          <w:szCs w:val="24"/>
          <w:shd w:val="clear" w:color="auto" w:fill="FFFFFF"/>
          <w:lang w:val="en-US"/>
        </w:rPr>
        <w:t xml:space="preserve"> need to maintain and develop, namely: language, culture, statehood. Knowledge of the native language is the basis of th</w:t>
      </w:r>
      <w:r w:rsidR="009F75BD" w:rsidRPr="00CA424F">
        <w:rPr>
          <w:rFonts w:ascii="Times New Roman" w:hAnsi="Times New Roman" w:cs="Times New Roman"/>
          <w:i/>
          <w:color w:val="000000"/>
          <w:sz w:val="24"/>
          <w:szCs w:val="24"/>
          <w:shd w:val="clear" w:color="auto" w:fill="FFFFFF"/>
          <w:lang w:val="en-US"/>
        </w:rPr>
        <w:t xml:space="preserve">e formation of national   identity.    </w:t>
      </w:r>
      <w:r w:rsidR="00243979" w:rsidRPr="00243979">
        <w:rPr>
          <w:rFonts w:ascii="Times New Roman" w:hAnsi="Times New Roman" w:cs="Times New Roman"/>
          <w:i/>
          <w:color w:val="000000"/>
          <w:sz w:val="24"/>
          <w:szCs w:val="24"/>
          <w:shd w:val="clear" w:color="auto" w:fill="FFFFFF"/>
          <w:lang w:val="en-US"/>
        </w:rPr>
        <w:t>                                          </w:t>
      </w:r>
      <w:r w:rsidR="009F75BD" w:rsidRPr="00CA424F">
        <w:rPr>
          <w:rFonts w:ascii="Times New Roman" w:hAnsi="Times New Roman" w:cs="Times New Roman"/>
          <w:i/>
          <w:color w:val="000000"/>
          <w:sz w:val="24"/>
          <w:szCs w:val="24"/>
          <w:shd w:val="clear" w:color="auto" w:fill="FFFFFF"/>
          <w:lang w:val="en-US"/>
        </w:rPr>
        <w:t xml:space="preserve">                   </w:t>
      </w:r>
      <w:r w:rsidR="00D15817" w:rsidRPr="00CA424F">
        <w:rPr>
          <w:rFonts w:ascii="Times New Roman" w:hAnsi="Times New Roman" w:cs="Times New Roman"/>
          <w:i/>
          <w:color w:val="000000"/>
          <w:sz w:val="24"/>
          <w:szCs w:val="24"/>
          <w:shd w:val="clear" w:color="auto" w:fill="FFFFFF"/>
          <w:lang w:val="en-US"/>
        </w:rPr>
        <w:t>.</w:t>
      </w:r>
      <w:r w:rsidR="009F75BD" w:rsidRPr="00CA424F">
        <w:rPr>
          <w:rFonts w:ascii="Times New Roman" w:hAnsi="Times New Roman" w:cs="Times New Roman"/>
          <w:b/>
          <w:sz w:val="24"/>
          <w:szCs w:val="24"/>
          <w:lang w:val="tt-RU"/>
        </w:rPr>
        <w:br/>
      </w:r>
      <w:r w:rsidR="00D15817" w:rsidRPr="00CA424F">
        <w:rPr>
          <w:rFonts w:ascii="Times New Roman" w:hAnsi="Times New Roman" w:cs="Times New Roman"/>
          <w:b/>
          <w:sz w:val="24"/>
          <w:szCs w:val="24"/>
          <w:lang w:val="en-US"/>
        </w:rPr>
        <w:t xml:space="preserve">         </w:t>
      </w:r>
      <w:r w:rsidR="00730D89" w:rsidRPr="00730D89">
        <w:rPr>
          <w:rFonts w:ascii="Times New Roman" w:hAnsi="Times New Roman" w:cs="Times New Roman"/>
          <w:b/>
          <w:sz w:val="24"/>
          <w:szCs w:val="24"/>
          <w:lang w:val="en-US"/>
        </w:rPr>
        <w:t xml:space="preserve">     </w:t>
      </w:r>
      <w:r w:rsidR="00D15817" w:rsidRPr="00CA424F">
        <w:rPr>
          <w:rFonts w:ascii="Times New Roman" w:hAnsi="Times New Roman" w:cs="Times New Roman"/>
          <w:i/>
          <w:sz w:val="24"/>
          <w:szCs w:val="24"/>
        </w:rPr>
        <w:t>Ключевые</w:t>
      </w:r>
      <w:r w:rsidR="00D15817" w:rsidRPr="00243979">
        <w:rPr>
          <w:rFonts w:ascii="Times New Roman" w:hAnsi="Times New Roman" w:cs="Times New Roman"/>
          <w:i/>
          <w:sz w:val="24"/>
          <w:szCs w:val="24"/>
          <w:lang w:val="en-US"/>
        </w:rPr>
        <w:t xml:space="preserve"> </w:t>
      </w:r>
      <w:r w:rsidR="00D15817" w:rsidRPr="00CA424F">
        <w:rPr>
          <w:rFonts w:ascii="Times New Roman" w:hAnsi="Times New Roman" w:cs="Times New Roman"/>
          <w:i/>
          <w:sz w:val="24"/>
          <w:szCs w:val="24"/>
        </w:rPr>
        <w:t>слова</w:t>
      </w:r>
      <w:r w:rsidR="00D15817" w:rsidRPr="00243979">
        <w:rPr>
          <w:rFonts w:ascii="Times New Roman" w:hAnsi="Times New Roman" w:cs="Times New Roman"/>
          <w:i/>
          <w:sz w:val="24"/>
          <w:szCs w:val="24"/>
          <w:lang w:val="en-US"/>
        </w:rPr>
        <w:t xml:space="preserve">: </w:t>
      </w:r>
      <w:r>
        <w:rPr>
          <w:rFonts w:ascii="Times New Roman" w:hAnsi="Times New Roman" w:cs="Times New Roman"/>
          <w:i/>
          <w:sz w:val="24"/>
          <w:szCs w:val="24"/>
        </w:rPr>
        <w:t>Р</w:t>
      </w:r>
      <w:r w:rsidR="00D15817" w:rsidRPr="00CA424F">
        <w:rPr>
          <w:rFonts w:ascii="Times New Roman" w:hAnsi="Times New Roman" w:cs="Times New Roman"/>
          <w:i/>
          <w:sz w:val="24"/>
          <w:szCs w:val="24"/>
        </w:rPr>
        <w:t>одной</w:t>
      </w:r>
      <w:r w:rsidR="00D15817" w:rsidRPr="00243979">
        <w:rPr>
          <w:rFonts w:ascii="Times New Roman" w:hAnsi="Times New Roman" w:cs="Times New Roman"/>
          <w:i/>
          <w:sz w:val="24"/>
          <w:szCs w:val="24"/>
          <w:lang w:val="en-US"/>
        </w:rPr>
        <w:t xml:space="preserve"> </w:t>
      </w:r>
      <w:r w:rsidR="00D15817" w:rsidRPr="00CA424F">
        <w:rPr>
          <w:rFonts w:ascii="Times New Roman" w:hAnsi="Times New Roman" w:cs="Times New Roman"/>
          <w:i/>
          <w:sz w:val="24"/>
          <w:szCs w:val="24"/>
        </w:rPr>
        <w:t>язык</w:t>
      </w:r>
      <w:r w:rsidR="00D15817" w:rsidRPr="00243979">
        <w:rPr>
          <w:rFonts w:ascii="Times New Roman" w:hAnsi="Times New Roman" w:cs="Times New Roman"/>
          <w:i/>
          <w:sz w:val="24"/>
          <w:szCs w:val="24"/>
          <w:lang w:val="en-US"/>
        </w:rPr>
        <w:t>,</w:t>
      </w:r>
      <w:r w:rsidR="003B2EF8" w:rsidRPr="00243979">
        <w:rPr>
          <w:rFonts w:ascii="Times New Roman" w:hAnsi="Times New Roman" w:cs="Times New Roman"/>
          <w:i/>
          <w:sz w:val="24"/>
          <w:szCs w:val="24"/>
          <w:lang w:val="en-US"/>
        </w:rPr>
        <w:t xml:space="preserve"> </w:t>
      </w:r>
      <w:r w:rsidR="003B2EF8">
        <w:rPr>
          <w:rFonts w:ascii="Times New Roman" w:hAnsi="Times New Roman" w:cs="Times New Roman"/>
          <w:i/>
          <w:sz w:val="24"/>
          <w:szCs w:val="24"/>
        </w:rPr>
        <w:t>патриотизм</w:t>
      </w:r>
      <w:r w:rsidR="003B2EF8" w:rsidRPr="00243979">
        <w:rPr>
          <w:rFonts w:ascii="Times New Roman" w:hAnsi="Times New Roman" w:cs="Times New Roman"/>
          <w:i/>
          <w:sz w:val="24"/>
          <w:szCs w:val="24"/>
          <w:lang w:val="en-US"/>
        </w:rPr>
        <w:t>,</w:t>
      </w:r>
      <w:r w:rsidR="00D15817" w:rsidRPr="00243979">
        <w:rPr>
          <w:rFonts w:ascii="Times New Roman" w:hAnsi="Times New Roman" w:cs="Times New Roman"/>
          <w:i/>
          <w:sz w:val="24"/>
          <w:szCs w:val="24"/>
          <w:lang w:val="en-US"/>
        </w:rPr>
        <w:t xml:space="preserve"> </w:t>
      </w:r>
      <w:r w:rsidR="00D15817" w:rsidRPr="00CA424F">
        <w:rPr>
          <w:rFonts w:ascii="Times New Roman" w:hAnsi="Times New Roman" w:cs="Times New Roman"/>
          <w:i/>
          <w:sz w:val="24"/>
          <w:szCs w:val="24"/>
        </w:rPr>
        <w:t>национальное</w:t>
      </w:r>
      <w:r w:rsidR="00D15817" w:rsidRPr="00243979">
        <w:rPr>
          <w:rFonts w:ascii="Times New Roman" w:hAnsi="Times New Roman" w:cs="Times New Roman"/>
          <w:i/>
          <w:sz w:val="24"/>
          <w:szCs w:val="24"/>
          <w:lang w:val="en-US"/>
        </w:rPr>
        <w:t xml:space="preserve"> </w:t>
      </w:r>
      <w:r w:rsidR="00D15817" w:rsidRPr="00CA424F">
        <w:rPr>
          <w:rFonts w:ascii="Times New Roman" w:hAnsi="Times New Roman" w:cs="Times New Roman"/>
          <w:i/>
          <w:sz w:val="24"/>
          <w:szCs w:val="24"/>
        </w:rPr>
        <w:t>самосозн</w:t>
      </w:r>
      <w:r w:rsidR="003B2EF8">
        <w:rPr>
          <w:rFonts w:ascii="Times New Roman" w:hAnsi="Times New Roman" w:cs="Times New Roman"/>
          <w:i/>
          <w:sz w:val="24"/>
          <w:szCs w:val="24"/>
        </w:rPr>
        <w:t>ание</w:t>
      </w:r>
      <w:r w:rsidR="003B2EF8" w:rsidRPr="00243979">
        <w:rPr>
          <w:rFonts w:ascii="Times New Roman" w:hAnsi="Times New Roman" w:cs="Times New Roman"/>
          <w:i/>
          <w:sz w:val="24"/>
          <w:szCs w:val="24"/>
          <w:lang w:val="en-US"/>
        </w:rPr>
        <w:t xml:space="preserve">, </w:t>
      </w:r>
      <w:r w:rsidR="003B2EF8">
        <w:rPr>
          <w:rFonts w:ascii="Times New Roman" w:hAnsi="Times New Roman" w:cs="Times New Roman"/>
          <w:i/>
          <w:sz w:val="24"/>
          <w:szCs w:val="24"/>
        </w:rPr>
        <w:t>духовное</w:t>
      </w:r>
      <w:r w:rsidR="003B2EF8" w:rsidRPr="00243979">
        <w:rPr>
          <w:rFonts w:ascii="Times New Roman" w:hAnsi="Times New Roman" w:cs="Times New Roman"/>
          <w:i/>
          <w:sz w:val="24"/>
          <w:szCs w:val="24"/>
          <w:lang w:val="en-US"/>
        </w:rPr>
        <w:t xml:space="preserve"> </w:t>
      </w:r>
      <w:r w:rsidR="003B2EF8">
        <w:rPr>
          <w:rFonts w:ascii="Times New Roman" w:hAnsi="Times New Roman" w:cs="Times New Roman"/>
          <w:i/>
          <w:sz w:val="24"/>
          <w:szCs w:val="24"/>
        </w:rPr>
        <w:t>наследие</w:t>
      </w:r>
      <w:r w:rsidR="003B2EF8" w:rsidRPr="00243979">
        <w:rPr>
          <w:rFonts w:ascii="Times New Roman" w:hAnsi="Times New Roman" w:cs="Times New Roman"/>
          <w:i/>
          <w:sz w:val="24"/>
          <w:szCs w:val="24"/>
          <w:lang w:val="en-US"/>
        </w:rPr>
        <w:t>.</w:t>
      </w:r>
      <w:r w:rsidRPr="00243979">
        <w:rPr>
          <w:rFonts w:ascii="Times New Roman" w:hAnsi="Times New Roman" w:cs="Times New Roman"/>
          <w:i/>
          <w:sz w:val="24"/>
          <w:szCs w:val="24"/>
          <w:lang w:val="en-US"/>
        </w:rPr>
        <w:br/>
        <w:t xml:space="preserve">         </w:t>
      </w:r>
      <w:r w:rsidR="00730D89" w:rsidRPr="00730D89">
        <w:rPr>
          <w:rFonts w:ascii="Times New Roman" w:hAnsi="Times New Roman" w:cs="Times New Roman"/>
          <w:i/>
          <w:sz w:val="24"/>
          <w:szCs w:val="24"/>
          <w:lang w:val="en-US"/>
        </w:rPr>
        <w:t xml:space="preserve">   </w:t>
      </w:r>
      <w:r w:rsidRPr="00243979">
        <w:rPr>
          <w:rFonts w:ascii="Times New Roman" w:hAnsi="Times New Roman" w:cs="Times New Roman"/>
          <w:i/>
          <w:sz w:val="24"/>
          <w:szCs w:val="24"/>
          <w:lang w:val="en-US"/>
        </w:rPr>
        <w:t xml:space="preserve"> </w:t>
      </w:r>
      <w:proofErr w:type="gramStart"/>
      <w:r w:rsidRPr="00CA424F">
        <w:rPr>
          <w:rFonts w:ascii="Times New Roman" w:hAnsi="Times New Roman" w:cs="Times New Roman"/>
          <w:i/>
          <w:color w:val="000000"/>
          <w:sz w:val="24"/>
          <w:szCs w:val="24"/>
          <w:shd w:val="clear" w:color="auto" w:fill="FFFFFF"/>
          <w:lang w:val="en-US"/>
        </w:rPr>
        <w:t xml:space="preserve">Native language, </w:t>
      </w:r>
      <w:r w:rsidR="003B2EF8" w:rsidRPr="003B2EF8">
        <w:rPr>
          <w:rFonts w:ascii="Times New Roman" w:hAnsi="Times New Roman" w:cs="Times New Roman"/>
          <w:i/>
          <w:color w:val="000000"/>
          <w:sz w:val="24"/>
          <w:szCs w:val="24"/>
          <w:shd w:val="clear" w:color="auto" w:fill="FFFFFF"/>
          <w:lang w:val="en-US"/>
        </w:rPr>
        <w:t xml:space="preserve">patriotism, </w:t>
      </w:r>
      <w:r w:rsidRPr="00CA424F">
        <w:rPr>
          <w:rFonts w:ascii="Times New Roman" w:hAnsi="Times New Roman" w:cs="Times New Roman"/>
          <w:i/>
          <w:color w:val="000000"/>
          <w:sz w:val="24"/>
          <w:szCs w:val="24"/>
          <w:shd w:val="clear" w:color="auto" w:fill="FFFFFF"/>
          <w:lang w:val="en-US"/>
        </w:rPr>
        <w:t>national co</w:t>
      </w:r>
      <w:bookmarkStart w:id="0" w:name="_GoBack"/>
      <w:bookmarkEnd w:id="0"/>
      <w:r w:rsidRPr="00CA424F">
        <w:rPr>
          <w:rFonts w:ascii="Times New Roman" w:hAnsi="Times New Roman" w:cs="Times New Roman"/>
          <w:i/>
          <w:color w:val="000000"/>
          <w:sz w:val="24"/>
          <w:szCs w:val="24"/>
          <w:shd w:val="clear" w:color="auto" w:fill="FFFFFF"/>
          <w:lang w:val="en-US"/>
        </w:rPr>
        <w:t>nsciousness, the spiritual heritage of the nation.</w:t>
      </w:r>
      <w:proofErr w:type="gramEnd"/>
      <w:r w:rsidR="003D16EA" w:rsidRPr="00CA424F">
        <w:rPr>
          <w:rFonts w:ascii="Times New Roman" w:hAnsi="Times New Roman" w:cs="Times New Roman"/>
          <w:b/>
          <w:sz w:val="24"/>
          <w:szCs w:val="24"/>
          <w:lang w:val="tt-RU"/>
        </w:rPr>
        <w:br/>
      </w:r>
      <w:r w:rsidR="003D16EA">
        <w:rPr>
          <w:rFonts w:ascii="Times New Roman" w:hAnsi="Times New Roman" w:cs="Times New Roman"/>
          <w:b/>
          <w:sz w:val="28"/>
          <w:szCs w:val="28"/>
          <w:lang w:val="tt-RU"/>
        </w:rPr>
        <w:br/>
      </w:r>
      <w:r w:rsidR="0065528A">
        <w:rPr>
          <w:rFonts w:ascii="Times New Roman" w:hAnsi="Times New Roman" w:cs="Times New Roman"/>
          <w:sz w:val="28"/>
          <w:szCs w:val="28"/>
          <w:lang w:val="tt-RU"/>
        </w:rPr>
        <w:t xml:space="preserve">       </w:t>
      </w:r>
      <w:r w:rsidR="00730D89">
        <w:rPr>
          <w:rFonts w:ascii="Times New Roman" w:hAnsi="Times New Roman" w:cs="Times New Roman"/>
          <w:sz w:val="28"/>
          <w:szCs w:val="28"/>
          <w:lang w:val="tt-RU"/>
        </w:rPr>
        <w:t xml:space="preserve"> </w:t>
      </w:r>
      <w:r w:rsidR="0065528A">
        <w:rPr>
          <w:rFonts w:ascii="Times New Roman" w:hAnsi="Times New Roman" w:cs="Times New Roman"/>
          <w:sz w:val="28"/>
          <w:szCs w:val="28"/>
          <w:lang w:val="tt-RU"/>
        </w:rPr>
        <w:t xml:space="preserve">  </w:t>
      </w:r>
      <w:r w:rsidR="00A44AA2">
        <w:rPr>
          <w:rFonts w:ascii="Times New Roman" w:hAnsi="Times New Roman" w:cs="Times New Roman"/>
          <w:sz w:val="28"/>
          <w:szCs w:val="28"/>
          <w:lang w:val="tt-RU"/>
        </w:rPr>
        <w:t>Һәр халык өчен туган тел-иң кадерле, иң куәтле, иң моңлы, иң назлы тел.</w:t>
      </w:r>
      <w:r w:rsidR="004A0CCA" w:rsidRPr="00B23ABE">
        <w:rPr>
          <w:rFonts w:ascii="Times New Roman" w:hAnsi="Times New Roman" w:cs="Times New Roman"/>
          <w:sz w:val="28"/>
          <w:szCs w:val="28"/>
          <w:lang w:val="tt-RU"/>
        </w:rPr>
        <w:t xml:space="preserve"> </w:t>
      </w:r>
      <w:r w:rsidR="00730D89">
        <w:rPr>
          <w:rFonts w:ascii="Times New Roman" w:hAnsi="Times New Roman" w:cs="Times New Roman"/>
          <w:sz w:val="28"/>
          <w:szCs w:val="28"/>
          <w:lang w:val="tt-RU"/>
        </w:rPr>
        <w:t>Тел ул—</w:t>
      </w:r>
      <w:r w:rsidR="00A44AA2">
        <w:rPr>
          <w:rFonts w:ascii="Times New Roman" w:hAnsi="Times New Roman" w:cs="Times New Roman"/>
          <w:sz w:val="28"/>
          <w:szCs w:val="28"/>
          <w:lang w:val="tt-RU"/>
        </w:rPr>
        <w:t>буыннан буынга мөкатдәс мирас булып күчеп килгән хәзинә.</w:t>
      </w:r>
      <w:r w:rsidR="004A0CCA" w:rsidRPr="00B23ABE">
        <w:rPr>
          <w:rFonts w:ascii="Times New Roman" w:hAnsi="Times New Roman" w:cs="Times New Roman"/>
          <w:sz w:val="28"/>
          <w:szCs w:val="28"/>
          <w:lang w:val="tt-RU"/>
        </w:rPr>
        <w:t>Аны тугач та ишетә һәм өйрәнә башлыйсың, шуңа күрә аны туган тел дип атыйлар да.</w:t>
      </w:r>
      <w:r w:rsidR="00F63992">
        <w:rPr>
          <w:rFonts w:ascii="Times New Roman" w:hAnsi="Times New Roman" w:cs="Times New Roman"/>
          <w:sz w:val="28"/>
          <w:szCs w:val="28"/>
          <w:lang w:val="tt-RU"/>
        </w:rPr>
        <w:t xml:space="preserve"> </w:t>
      </w:r>
      <w:r w:rsidR="004A0CCA" w:rsidRPr="00B23ABE">
        <w:rPr>
          <w:rFonts w:ascii="Times New Roman" w:hAnsi="Times New Roman" w:cs="Times New Roman"/>
          <w:sz w:val="28"/>
          <w:szCs w:val="28"/>
          <w:lang w:val="tt-RU"/>
        </w:rPr>
        <w:t>Без бала туган телдә сөйләшергә өйрәнде димибез, ә аның теле ачылды дип әйтәбез.</w:t>
      </w:r>
      <w:r w:rsidR="006547E2" w:rsidRPr="00B23ABE">
        <w:rPr>
          <w:rFonts w:ascii="Times New Roman" w:hAnsi="Times New Roman" w:cs="Times New Roman"/>
          <w:sz w:val="28"/>
          <w:szCs w:val="28"/>
          <w:lang w:val="tt-RU"/>
        </w:rPr>
        <w:t xml:space="preserve"> </w:t>
      </w:r>
      <w:r w:rsidR="00A44AA2">
        <w:rPr>
          <w:rFonts w:ascii="Times New Roman" w:hAnsi="Times New Roman" w:cs="Times New Roman"/>
          <w:sz w:val="28"/>
          <w:szCs w:val="28"/>
          <w:lang w:val="tt-RU"/>
        </w:rPr>
        <w:t>Шушы хәзинәне балаларга кече яшьтән үк ирештерү, безнең, һәммәбезнең дә, төп бурычыбыз.</w:t>
      </w:r>
    </w:p>
    <w:p w:rsidR="00A44AA2" w:rsidRDefault="00A44AA2" w:rsidP="009F75BD">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Телсез халык үзе дә була алмый, халыксыз –тел  дә юк, шунлыктан телгә мәхәббәт бер үк вакытта халыкка да, туган</w:t>
      </w:r>
      <w:r w:rsidR="00730D89">
        <w:rPr>
          <w:rFonts w:ascii="Times New Roman" w:hAnsi="Times New Roman" w:cs="Times New Roman"/>
          <w:sz w:val="28"/>
          <w:szCs w:val="28"/>
          <w:lang w:val="tt-RU"/>
        </w:rPr>
        <w:t xml:space="preserve"> илгә дә мәхәббәт дигән сүз”, -</w:t>
      </w:r>
      <w:r>
        <w:rPr>
          <w:rFonts w:ascii="Times New Roman" w:hAnsi="Times New Roman" w:cs="Times New Roman"/>
          <w:sz w:val="28"/>
          <w:szCs w:val="28"/>
          <w:lang w:val="tt-RU"/>
        </w:rPr>
        <w:t xml:space="preserve">дип язган танылган  татар язучысы Г.Бәширов. </w:t>
      </w:r>
      <w:r w:rsidR="00F74144">
        <w:rPr>
          <w:rFonts w:ascii="Times New Roman" w:hAnsi="Times New Roman" w:cs="Times New Roman"/>
          <w:sz w:val="28"/>
          <w:szCs w:val="28"/>
          <w:lang w:val="tt-RU"/>
        </w:rPr>
        <w:t>Ә үзенең туган җирен, халкын, илен, ватанын сөюче, шулар өчен һәртөрле корбаннарга да әзер булган кешене без патриот дип атыйбыз. Бүгенге көндә безнең алда торган иң төп бурычларның берсе</w:t>
      </w:r>
      <w:r w:rsidR="00730D89">
        <w:rPr>
          <w:rFonts w:ascii="Times New Roman" w:hAnsi="Times New Roman" w:cs="Times New Roman"/>
          <w:sz w:val="28"/>
          <w:szCs w:val="28"/>
          <w:lang w:val="tt-RU"/>
        </w:rPr>
        <w:t>—</w:t>
      </w:r>
      <w:r w:rsidR="00F74144">
        <w:rPr>
          <w:rFonts w:ascii="Times New Roman" w:hAnsi="Times New Roman" w:cs="Times New Roman"/>
          <w:sz w:val="28"/>
          <w:szCs w:val="28"/>
          <w:lang w:val="tt-RU"/>
        </w:rPr>
        <w:t xml:space="preserve"> үз илен яраткан , үз телен хөрмәт иткән , һәрьяктан камил булган, толерант укучы шәхесе тәрбияләү.</w:t>
      </w:r>
    </w:p>
    <w:p w:rsidR="00F74144" w:rsidRPr="00730D89" w:rsidRDefault="00F74144" w:rsidP="009F75BD">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7736A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Без Ватанга лаеклы гражданнар тәрбияләргә тиеш. Язучы Ю.Нагибин, Ватанны ана белән чагыштырып: “Сез әни  кешедән Туган  илгә булган хистән </w:t>
      </w:r>
      <w:r>
        <w:rPr>
          <w:rFonts w:ascii="Times New Roman" w:hAnsi="Times New Roman" w:cs="Times New Roman"/>
          <w:sz w:val="28"/>
          <w:szCs w:val="28"/>
          <w:lang w:val="tt-RU"/>
        </w:rPr>
        <w:lastRenderedPageBreak/>
        <w:t>аерылгысыз кыйммәтле хәзинә-туган телегезне аласыз. Аның аркылы, шул телдә сөйләнгән</w:t>
      </w:r>
      <w:r w:rsidR="00BA60A3">
        <w:rPr>
          <w:rFonts w:ascii="Times New Roman" w:hAnsi="Times New Roman" w:cs="Times New Roman"/>
          <w:sz w:val="28"/>
          <w:szCs w:val="28"/>
          <w:lang w:val="tt-RU"/>
        </w:rPr>
        <w:t xml:space="preserve"> әкиятләр, җырланган җырлар аркылы телебезнең матурлыгын, тулылыгын тоясыз... Ватанын югалткан кешеләр  телләрен дә  югалта. Бу югалту-иң куркынычлысы, иң афәтлесе...”,-ди. Булачак гражданин мәктәптә ныгый, канатын ныгыта. Ул үзенә алга таба  кирәк булган әһәмиятле </w:t>
      </w:r>
      <w:r w:rsidR="00730D89">
        <w:rPr>
          <w:rFonts w:ascii="Times New Roman" w:hAnsi="Times New Roman" w:cs="Times New Roman"/>
          <w:sz w:val="28"/>
          <w:szCs w:val="28"/>
          <w:lang w:val="tt-RU"/>
        </w:rPr>
        <w:t>сыйфатларны өйдә сеңдерсә, без –</w:t>
      </w:r>
      <w:r w:rsidR="00BA60A3">
        <w:rPr>
          <w:rFonts w:ascii="Times New Roman" w:hAnsi="Times New Roman" w:cs="Times New Roman"/>
          <w:sz w:val="28"/>
          <w:szCs w:val="28"/>
          <w:lang w:val="tt-RU"/>
        </w:rPr>
        <w:t xml:space="preserve"> укытучылар –</w:t>
      </w:r>
      <w:r w:rsidR="00730D89">
        <w:rPr>
          <w:rFonts w:ascii="Times New Roman" w:hAnsi="Times New Roman" w:cs="Times New Roman"/>
          <w:sz w:val="28"/>
          <w:szCs w:val="28"/>
          <w:lang w:val="tt-RU"/>
        </w:rPr>
        <w:t xml:space="preserve"> </w:t>
      </w:r>
      <w:r w:rsidR="00BA60A3">
        <w:rPr>
          <w:rFonts w:ascii="Times New Roman" w:hAnsi="Times New Roman" w:cs="Times New Roman"/>
          <w:sz w:val="28"/>
          <w:szCs w:val="28"/>
          <w:lang w:val="tt-RU"/>
        </w:rPr>
        <w:t>мәктәптә бу эшне эзлекле дәвам итеп, аларда чын  гражданлык хисләре тәрбияләргә, актив кешеләр булып  җитешергә ярдәм итәргә тиеш. Гражданин ул</w:t>
      </w:r>
      <w:r w:rsidR="00730D89">
        <w:rPr>
          <w:rFonts w:ascii="Times New Roman" w:hAnsi="Times New Roman" w:cs="Times New Roman"/>
          <w:sz w:val="28"/>
          <w:szCs w:val="28"/>
          <w:lang w:val="tt-RU"/>
        </w:rPr>
        <w:t>—</w:t>
      </w:r>
      <w:r w:rsidR="00BA60A3">
        <w:rPr>
          <w:rFonts w:ascii="Times New Roman" w:hAnsi="Times New Roman" w:cs="Times New Roman"/>
          <w:sz w:val="28"/>
          <w:szCs w:val="28"/>
          <w:lang w:val="tt-RU"/>
        </w:rPr>
        <w:t>белем, акыл һәм намусның бергә кушылмасы. Боларның берсе генә булмаса да, гражданлык образына зыян сала, тәрбия эшендә нык киртә ясый.</w:t>
      </w:r>
    </w:p>
    <w:p w:rsidR="004945F7" w:rsidRPr="00B23ABE" w:rsidRDefault="004945F7" w:rsidP="003D16EA">
      <w:pPr>
        <w:spacing w:line="360" w:lineRule="auto"/>
        <w:ind w:firstLine="709"/>
        <w:jc w:val="both"/>
        <w:rPr>
          <w:rFonts w:ascii="Times New Roman" w:hAnsi="Times New Roman" w:cs="Times New Roman"/>
          <w:sz w:val="28"/>
          <w:szCs w:val="28"/>
          <w:lang w:val="tt-RU"/>
        </w:rPr>
      </w:pPr>
      <w:r w:rsidRPr="00B23ABE">
        <w:rPr>
          <w:rFonts w:ascii="Times New Roman" w:hAnsi="Times New Roman" w:cs="Times New Roman"/>
          <w:sz w:val="28"/>
          <w:szCs w:val="28"/>
          <w:lang w:val="tt-RU"/>
        </w:rPr>
        <w:t>Телдә халыкның милли психологиясе, характеры, фикерләү һәм иҗат үзенчәлекләре ачыла, тарихы һәм мәдәнияте чагылыш таба. Туган телн</w:t>
      </w:r>
      <w:r w:rsidR="00F63992">
        <w:rPr>
          <w:rFonts w:ascii="Times New Roman" w:hAnsi="Times New Roman" w:cs="Times New Roman"/>
          <w:sz w:val="28"/>
          <w:szCs w:val="28"/>
          <w:lang w:val="tt-RU"/>
        </w:rPr>
        <w:t xml:space="preserve">е яхшы белү, саклау, һәм үстерү – </w:t>
      </w:r>
      <w:r w:rsidRPr="00B23ABE">
        <w:rPr>
          <w:rFonts w:ascii="Times New Roman" w:hAnsi="Times New Roman" w:cs="Times New Roman"/>
          <w:sz w:val="28"/>
          <w:szCs w:val="28"/>
          <w:lang w:val="tt-RU"/>
        </w:rPr>
        <w:t>ул телдә иҗат ителгән әдәбиятны</w:t>
      </w:r>
      <w:r w:rsidR="00F63992">
        <w:rPr>
          <w:rFonts w:ascii="Times New Roman" w:hAnsi="Times New Roman" w:cs="Times New Roman"/>
          <w:sz w:val="28"/>
          <w:szCs w:val="28"/>
          <w:lang w:val="tt-RU"/>
        </w:rPr>
        <w:t xml:space="preserve">, сәнгатьне үзләштерү, </w:t>
      </w:r>
      <w:r w:rsidRPr="00B23ABE">
        <w:rPr>
          <w:rFonts w:ascii="Times New Roman" w:hAnsi="Times New Roman" w:cs="Times New Roman"/>
          <w:sz w:val="28"/>
          <w:szCs w:val="28"/>
          <w:lang w:val="tt-RU"/>
        </w:rPr>
        <w:t>үстерү,</w:t>
      </w:r>
      <w:r w:rsidR="00AC0667" w:rsidRPr="00B23ABE">
        <w:rPr>
          <w:rFonts w:ascii="Times New Roman" w:hAnsi="Times New Roman" w:cs="Times New Roman"/>
          <w:sz w:val="28"/>
          <w:szCs w:val="28"/>
          <w:lang w:val="tt-RU"/>
        </w:rPr>
        <w:t xml:space="preserve"> </w:t>
      </w:r>
      <w:r w:rsidRPr="00B23ABE">
        <w:rPr>
          <w:rFonts w:ascii="Times New Roman" w:hAnsi="Times New Roman" w:cs="Times New Roman"/>
          <w:sz w:val="28"/>
          <w:szCs w:val="28"/>
          <w:lang w:val="tt-RU"/>
        </w:rPr>
        <w:t>халыкның рухи хәзинәләрен, мәдәниятен, тарихын, авыз иҗатын киләчәк буыннар өчен саклап калу дигән сүз.</w:t>
      </w:r>
    </w:p>
    <w:p w:rsidR="004945F7" w:rsidRPr="00C20F12" w:rsidRDefault="002A73FA" w:rsidP="003D16EA">
      <w:pPr>
        <w:spacing w:line="360" w:lineRule="auto"/>
        <w:ind w:firstLine="709"/>
        <w:jc w:val="both"/>
        <w:rPr>
          <w:rFonts w:ascii="Times New Roman" w:hAnsi="Times New Roman" w:cs="Times New Roman"/>
          <w:sz w:val="28"/>
          <w:szCs w:val="28"/>
          <w:lang w:val="tt-RU"/>
        </w:rPr>
      </w:pPr>
      <w:r w:rsidRPr="00B23ABE">
        <w:rPr>
          <w:rFonts w:ascii="Times New Roman" w:hAnsi="Times New Roman" w:cs="Times New Roman"/>
          <w:sz w:val="28"/>
          <w:szCs w:val="28"/>
          <w:lang w:val="tt-RU"/>
        </w:rPr>
        <w:t>Галим, Рүзәл Юсупов фикеренчә, “т</w:t>
      </w:r>
      <w:r w:rsidR="004945F7" w:rsidRPr="00B23ABE">
        <w:rPr>
          <w:rFonts w:ascii="Times New Roman" w:hAnsi="Times New Roman" w:cs="Times New Roman"/>
          <w:sz w:val="28"/>
          <w:szCs w:val="28"/>
          <w:lang w:val="tt-RU"/>
        </w:rPr>
        <w:t>уган тел, халык, милләт, дәүләтчелек белән аерылгысыз бәйләнештә тора. Алар бер-берсеннән башка яши дә, үсә дә, тулы кыйммәтле дә була алмыйлар</w:t>
      </w:r>
      <w:r w:rsidR="00EC1998" w:rsidRPr="00EC1998">
        <w:rPr>
          <w:lang w:val="tt-RU"/>
        </w:rPr>
        <w:t xml:space="preserve"> </w:t>
      </w:r>
      <w:r w:rsidR="00C20F12">
        <w:rPr>
          <w:rFonts w:ascii="Times New Roman" w:hAnsi="Times New Roman" w:cs="Times New Roman"/>
          <w:sz w:val="28"/>
          <w:szCs w:val="28"/>
          <w:lang w:val="tt-RU"/>
        </w:rPr>
        <w:t>”</w:t>
      </w:r>
      <w:r w:rsidR="00C20F12" w:rsidRPr="00C20F12">
        <w:rPr>
          <w:rFonts w:ascii="Times New Roman" w:hAnsi="Times New Roman" w:cs="Times New Roman"/>
          <w:sz w:val="28"/>
          <w:szCs w:val="28"/>
          <w:lang w:val="tt-RU"/>
        </w:rPr>
        <w:t xml:space="preserve">. </w:t>
      </w:r>
      <w:r w:rsidR="00C20F12">
        <w:rPr>
          <w:rFonts w:ascii="Times New Roman" w:hAnsi="Times New Roman" w:cs="Times New Roman"/>
          <w:sz w:val="28"/>
          <w:szCs w:val="28"/>
          <w:lang w:val="tt-RU"/>
        </w:rPr>
        <w:t>[1: 5]</w:t>
      </w:r>
    </w:p>
    <w:p w:rsidR="004945F7" w:rsidRPr="00B23ABE" w:rsidRDefault="004945F7" w:rsidP="003D16EA">
      <w:pPr>
        <w:spacing w:line="360" w:lineRule="auto"/>
        <w:ind w:firstLine="709"/>
        <w:jc w:val="both"/>
        <w:rPr>
          <w:rFonts w:ascii="Times New Roman" w:hAnsi="Times New Roman" w:cs="Times New Roman"/>
          <w:sz w:val="28"/>
          <w:szCs w:val="28"/>
          <w:lang w:val="tt-RU"/>
        </w:rPr>
      </w:pPr>
      <w:r w:rsidRPr="00B23ABE">
        <w:rPr>
          <w:rFonts w:ascii="Times New Roman" w:hAnsi="Times New Roman" w:cs="Times New Roman"/>
          <w:sz w:val="28"/>
          <w:szCs w:val="28"/>
          <w:lang w:val="tt-RU"/>
        </w:rPr>
        <w:t>Шуның өчен дә бүгенге көндә туган телебезне саклап үстерү</w:t>
      </w:r>
      <w:r w:rsidR="00F63992">
        <w:rPr>
          <w:rFonts w:ascii="Times New Roman" w:hAnsi="Times New Roman" w:cs="Times New Roman"/>
          <w:sz w:val="28"/>
          <w:szCs w:val="28"/>
          <w:lang w:val="tt-RU"/>
        </w:rPr>
        <w:t xml:space="preserve"> </w:t>
      </w:r>
      <w:r w:rsidR="00B23ABE">
        <w:rPr>
          <w:rFonts w:ascii="Times New Roman" w:hAnsi="Times New Roman" w:cs="Times New Roman"/>
          <w:sz w:val="28"/>
          <w:szCs w:val="28"/>
          <w:lang w:val="tt-RU"/>
        </w:rPr>
        <w:t>–</w:t>
      </w:r>
      <w:r w:rsidR="00F63992">
        <w:rPr>
          <w:rFonts w:ascii="Times New Roman" w:hAnsi="Times New Roman" w:cs="Times New Roman"/>
          <w:sz w:val="28"/>
          <w:szCs w:val="28"/>
          <w:lang w:val="tt-RU"/>
        </w:rPr>
        <w:t xml:space="preserve"> </w:t>
      </w:r>
      <w:r w:rsidR="00B23ABE">
        <w:rPr>
          <w:rFonts w:ascii="Times New Roman" w:hAnsi="Times New Roman" w:cs="Times New Roman"/>
          <w:sz w:val="28"/>
          <w:szCs w:val="28"/>
          <w:lang w:val="tt-RU"/>
        </w:rPr>
        <w:t>т</w:t>
      </w:r>
      <w:r w:rsidRPr="00B23ABE">
        <w:rPr>
          <w:rFonts w:ascii="Times New Roman" w:hAnsi="Times New Roman" w:cs="Times New Roman"/>
          <w:sz w:val="28"/>
          <w:szCs w:val="28"/>
          <w:lang w:val="tt-RU"/>
        </w:rPr>
        <w:t>атар халкын алга җибәрүдә, аның дәүләт төзелешен камилләштерүдә, мәдәниятен баетуда иң мөһим мәсьәләләрнең берсе.</w:t>
      </w:r>
    </w:p>
    <w:p w:rsidR="000144E0" w:rsidRDefault="00766C7A" w:rsidP="000144E0">
      <w:pPr>
        <w:spacing w:line="360" w:lineRule="auto"/>
        <w:ind w:firstLine="709"/>
        <w:jc w:val="both"/>
        <w:rPr>
          <w:rFonts w:ascii="Times New Roman" w:hAnsi="Times New Roman" w:cs="Times New Roman"/>
          <w:sz w:val="28"/>
          <w:szCs w:val="28"/>
          <w:lang w:val="tt-RU"/>
        </w:rPr>
      </w:pPr>
      <w:r w:rsidRPr="00B23ABE">
        <w:rPr>
          <w:rFonts w:ascii="Times New Roman" w:hAnsi="Times New Roman" w:cs="Times New Roman"/>
          <w:sz w:val="28"/>
          <w:szCs w:val="28"/>
          <w:lang w:val="tt-RU"/>
        </w:rPr>
        <w:t>Телне саклау һәм үстерүнең төп шарты исә шуннан гыйбарәт: аның әһәмияте, кулланылышы, тукталмыйча, арта һәм киңәя барырга тиеш. Әмма шуны да онытмаска кирәк: туган тел, аннан дөрес файдаланганда, аны куллануда һәркем үзенә таләпчән булганда гына, саф туган тел булып калачак.</w:t>
      </w:r>
    </w:p>
    <w:p w:rsidR="00DD38E2" w:rsidRDefault="00730D89" w:rsidP="00DD38E2">
      <w:pPr>
        <w:pBdr>
          <w:bottom w:val="single" w:sz="12" w:space="0" w:color="auto"/>
        </w:pBdr>
        <w:tabs>
          <w:tab w:val="left" w:pos="709"/>
        </w:tabs>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144E0">
        <w:rPr>
          <w:rFonts w:ascii="Times New Roman" w:hAnsi="Times New Roman" w:cs="Times New Roman"/>
          <w:sz w:val="28"/>
          <w:szCs w:val="28"/>
          <w:lang w:val="tt-RU"/>
        </w:rPr>
        <w:t xml:space="preserve">Шуңа күрә дә без янәшәдәге кешеләрнең туган телләрен вата-җимерә сөйләшүләренә битараф калмаска тиешбез. Үзебез тәрбияли торган укучыларыбызны туган телләрендә төгәл, дөрес итеп сөйләшә белүләренә </w:t>
      </w:r>
      <w:r w:rsidR="000144E0">
        <w:rPr>
          <w:rFonts w:ascii="Times New Roman" w:hAnsi="Times New Roman" w:cs="Times New Roman"/>
          <w:sz w:val="28"/>
          <w:szCs w:val="28"/>
          <w:lang w:val="tt-RU"/>
        </w:rPr>
        <w:lastRenderedPageBreak/>
        <w:t>ирешү өчен эзлексез эш алып барырга тиешбез. Шулай эшләгәндә генә без ватаныбызның чын патриотларын тәрбияли алачакбыз.</w:t>
      </w:r>
      <w:r w:rsidR="00DD38E2">
        <w:rPr>
          <w:rFonts w:ascii="Times New Roman" w:hAnsi="Times New Roman" w:cs="Times New Roman"/>
          <w:sz w:val="28"/>
          <w:szCs w:val="28"/>
          <w:lang w:val="tt-RU"/>
        </w:rPr>
        <w:br/>
      </w:r>
      <w:r w:rsidR="00243979">
        <w:rPr>
          <w:rFonts w:ascii="Times New Roman" w:hAnsi="Times New Roman" w:cs="Times New Roman"/>
          <w:sz w:val="28"/>
          <w:szCs w:val="28"/>
          <w:lang w:val="tt-RU"/>
        </w:rPr>
        <w:t xml:space="preserve">        </w:t>
      </w:r>
      <w:r w:rsidR="007736AB">
        <w:rPr>
          <w:rFonts w:ascii="Times New Roman" w:hAnsi="Times New Roman" w:cs="Times New Roman"/>
          <w:sz w:val="28"/>
          <w:szCs w:val="28"/>
          <w:lang w:val="tt-RU"/>
        </w:rPr>
        <w:t xml:space="preserve">  </w:t>
      </w:r>
      <w:r w:rsidR="00243979">
        <w:rPr>
          <w:rFonts w:ascii="Times New Roman" w:hAnsi="Times New Roman" w:cs="Times New Roman"/>
          <w:sz w:val="28"/>
          <w:szCs w:val="28"/>
          <w:lang w:val="tt-RU"/>
        </w:rPr>
        <w:t xml:space="preserve"> </w:t>
      </w:r>
      <w:r w:rsidR="00B23ABE">
        <w:rPr>
          <w:rFonts w:ascii="Times New Roman" w:hAnsi="Times New Roman" w:cs="Times New Roman"/>
          <w:sz w:val="28"/>
          <w:szCs w:val="28"/>
          <w:lang w:val="tt-RU"/>
        </w:rPr>
        <w:t>Тел белү–</w:t>
      </w:r>
      <w:r w:rsidR="00EC3739" w:rsidRPr="00B23ABE">
        <w:rPr>
          <w:rFonts w:ascii="Times New Roman" w:hAnsi="Times New Roman" w:cs="Times New Roman"/>
          <w:sz w:val="28"/>
          <w:szCs w:val="28"/>
          <w:lang w:val="tt-RU"/>
        </w:rPr>
        <w:t xml:space="preserve">милли үзаң тәрбияләүнең нигезе, </w:t>
      </w:r>
      <w:r w:rsidR="00772B34">
        <w:rPr>
          <w:rFonts w:ascii="Times New Roman" w:hAnsi="Times New Roman" w:cs="Times New Roman"/>
          <w:sz w:val="28"/>
          <w:szCs w:val="28"/>
          <w:lang w:val="tt-RU"/>
        </w:rPr>
        <w:t xml:space="preserve"> ә укучыларда милли үзаң булдыру- патриотик хисләр тәрбияләүдә иң төп адым. </w:t>
      </w:r>
      <w:r w:rsidR="003277C9" w:rsidRPr="00B23ABE">
        <w:rPr>
          <w:rFonts w:ascii="Times New Roman" w:hAnsi="Times New Roman" w:cs="Times New Roman"/>
          <w:sz w:val="28"/>
          <w:szCs w:val="28"/>
          <w:lang w:val="tt-RU"/>
        </w:rPr>
        <w:t>Шунысы көн кебек ачык: ата-ана баласына гаиләдә милли тәрбия бирә икән,</w:t>
      </w:r>
      <w:r w:rsidR="003B73D4" w:rsidRPr="00B23ABE">
        <w:rPr>
          <w:rFonts w:ascii="Times New Roman" w:hAnsi="Times New Roman" w:cs="Times New Roman"/>
          <w:sz w:val="28"/>
          <w:szCs w:val="28"/>
          <w:lang w:val="tt-RU"/>
        </w:rPr>
        <w:t xml:space="preserve"> </w:t>
      </w:r>
      <w:r w:rsidR="003277C9" w:rsidRPr="00B23ABE">
        <w:rPr>
          <w:rFonts w:ascii="Times New Roman" w:hAnsi="Times New Roman" w:cs="Times New Roman"/>
          <w:sz w:val="28"/>
          <w:szCs w:val="28"/>
          <w:lang w:val="tt-RU"/>
        </w:rPr>
        <w:t>димәк,</w:t>
      </w:r>
      <w:r w:rsidR="00F63992">
        <w:rPr>
          <w:rFonts w:ascii="Times New Roman" w:hAnsi="Times New Roman" w:cs="Times New Roman"/>
          <w:sz w:val="28"/>
          <w:szCs w:val="28"/>
          <w:lang w:val="tt-RU"/>
        </w:rPr>
        <w:t xml:space="preserve"> </w:t>
      </w:r>
      <w:r w:rsidR="003277C9" w:rsidRPr="00B23ABE">
        <w:rPr>
          <w:rFonts w:ascii="Times New Roman" w:hAnsi="Times New Roman" w:cs="Times New Roman"/>
          <w:sz w:val="28"/>
          <w:szCs w:val="28"/>
          <w:lang w:val="tt-RU"/>
        </w:rPr>
        <w:t>ул туган телен дә онытмаячак.</w:t>
      </w:r>
      <w:r w:rsidR="00075004" w:rsidRPr="00B23ABE">
        <w:rPr>
          <w:rFonts w:ascii="Times New Roman" w:hAnsi="Times New Roman" w:cs="Times New Roman"/>
          <w:sz w:val="28"/>
          <w:szCs w:val="28"/>
          <w:lang w:val="tt-RU"/>
        </w:rPr>
        <w:t xml:space="preserve"> Милли үзаң үз халкыңның тарихын, мәдәниятен, аның телен белү,  үзеңне татар халкының бер вәкиле дип хис итүдән башлана.</w:t>
      </w:r>
      <w:r w:rsidR="00F63992">
        <w:rPr>
          <w:rFonts w:ascii="Times New Roman" w:hAnsi="Times New Roman" w:cs="Times New Roman"/>
          <w:sz w:val="28"/>
          <w:szCs w:val="28"/>
          <w:lang w:val="tt-RU"/>
        </w:rPr>
        <w:t xml:space="preserve"> </w:t>
      </w:r>
      <w:r w:rsidR="00632CE1" w:rsidRPr="00B23ABE">
        <w:rPr>
          <w:rFonts w:ascii="Times New Roman" w:hAnsi="Times New Roman" w:cs="Times New Roman"/>
          <w:sz w:val="28"/>
          <w:szCs w:val="28"/>
          <w:lang w:val="tt-RU"/>
        </w:rPr>
        <w:t>Без, укытучылар, бары тик киләчәк буында милли үзаң тәрбияләп кенә татар телен саклап калачакбыз.</w:t>
      </w:r>
      <w:r w:rsidR="00243979">
        <w:rPr>
          <w:rFonts w:ascii="Times New Roman" w:hAnsi="Times New Roman" w:cs="Times New Roman"/>
          <w:sz w:val="28"/>
          <w:szCs w:val="28"/>
          <w:lang w:val="tt-RU"/>
        </w:rPr>
        <w:br/>
        <w:t xml:space="preserve">          </w:t>
      </w:r>
      <w:r w:rsidR="00632CE1" w:rsidRPr="00B23ABE">
        <w:rPr>
          <w:rFonts w:ascii="Times New Roman" w:hAnsi="Times New Roman" w:cs="Times New Roman"/>
          <w:sz w:val="28"/>
          <w:szCs w:val="28"/>
          <w:lang w:val="tt-RU"/>
        </w:rPr>
        <w:t>Милли үз</w:t>
      </w:r>
      <w:r w:rsidR="00F63992">
        <w:rPr>
          <w:rFonts w:ascii="Times New Roman" w:hAnsi="Times New Roman" w:cs="Times New Roman"/>
          <w:sz w:val="28"/>
          <w:szCs w:val="28"/>
          <w:lang w:val="tt-RU"/>
        </w:rPr>
        <w:t xml:space="preserve">аң формалаштыру – </w:t>
      </w:r>
      <w:r w:rsidR="00632CE1" w:rsidRPr="00B23ABE">
        <w:rPr>
          <w:rFonts w:ascii="Times New Roman" w:hAnsi="Times New Roman" w:cs="Times New Roman"/>
          <w:sz w:val="28"/>
          <w:szCs w:val="28"/>
          <w:lang w:val="tt-RU"/>
        </w:rPr>
        <w:t>телне, мәдәниятне, йола-гадәтләрне саклап калу, тарихка һәм дингә карата аерым игътибар бирү дигән сүз. Менә шуңа күрә дә яшьләрдә милли үзаң тәрбияләү бүгенге көндә безнең алда торган төп бурыч булырга тиеш дип саныйм мин.</w:t>
      </w:r>
    </w:p>
    <w:p w:rsidR="00221DD0" w:rsidRDefault="00DD38E2" w:rsidP="00221DD0">
      <w:pPr>
        <w:pBdr>
          <w:bottom w:val="single" w:sz="12" w:space="0" w:color="auto"/>
        </w:pBdr>
        <w:tabs>
          <w:tab w:val="left" w:pos="709"/>
        </w:tabs>
        <w:spacing w:line="360" w:lineRule="auto"/>
        <w:jc w:val="both"/>
        <w:rPr>
          <w:rFonts w:ascii="Times New Roman" w:hAnsi="Times New Roman" w:cs="Times New Roman"/>
          <w:b/>
          <w:sz w:val="28"/>
          <w:szCs w:val="28"/>
          <w:lang w:val="tt-RU"/>
        </w:rPr>
      </w:pPr>
      <w:r>
        <w:rPr>
          <w:rFonts w:ascii="Times New Roman" w:hAnsi="Times New Roman" w:cs="Times New Roman"/>
          <w:sz w:val="28"/>
          <w:szCs w:val="28"/>
          <w:lang w:val="tt-RU"/>
        </w:rPr>
        <w:tab/>
      </w:r>
      <w:r w:rsidR="00243979">
        <w:rPr>
          <w:rFonts w:ascii="Times New Roman" w:hAnsi="Times New Roman" w:cs="Times New Roman"/>
          <w:sz w:val="28"/>
          <w:szCs w:val="28"/>
          <w:lang w:val="tt-RU"/>
        </w:rPr>
        <w:t xml:space="preserve"> </w:t>
      </w:r>
      <w:r w:rsidR="00DC7D2A">
        <w:rPr>
          <w:rFonts w:ascii="Times New Roman" w:hAnsi="Times New Roman" w:cs="Times New Roman"/>
          <w:sz w:val="28"/>
          <w:szCs w:val="28"/>
          <w:lang w:val="tt-RU"/>
        </w:rPr>
        <w:t>Академик М.И. Махмутов болай яза: “</w:t>
      </w:r>
      <w:r w:rsidR="00BE7D42">
        <w:rPr>
          <w:rFonts w:ascii="Times New Roman" w:hAnsi="Times New Roman" w:cs="Times New Roman"/>
          <w:sz w:val="28"/>
          <w:szCs w:val="28"/>
          <w:lang w:val="tt-RU"/>
        </w:rPr>
        <w:t>с</w:t>
      </w:r>
      <w:r w:rsidR="00DC7D2A">
        <w:rPr>
          <w:rFonts w:ascii="Times New Roman" w:hAnsi="Times New Roman" w:cs="Times New Roman"/>
          <w:sz w:val="28"/>
          <w:szCs w:val="28"/>
          <w:lang w:val="tt-RU"/>
        </w:rPr>
        <w:t>акланып</w:t>
      </w:r>
      <w:r w:rsidR="00BE7D42">
        <w:rPr>
          <w:rFonts w:ascii="Times New Roman" w:hAnsi="Times New Roman" w:cs="Times New Roman"/>
          <w:sz w:val="28"/>
          <w:szCs w:val="28"/>
          <w:lang w:val="tt-RU"/>
        </w:rPr>
        <w:t>,</w:t>
      </w:r>
      <w:r w:rsidR="00DC7D2A">
        <w:rPr>
          <w:rFonts w:ascii="Times New Roman" w:hAnsi="Times New Roman" w:cs="Times New Roman"/>
          <w:sz w:val="28"/>
          <w:szCs w:val="28"/>
          <w:lang w:val="tt-RU"/>
        </w:rPr>
        <w:t xml:space="preserve"> </w:t>
      </w:r>
      <w:r w:rsidR="00BE7D42">
        <w:rPr>
          <w:rFonts w:ascii="Times New Roman" w:hAnsi="Times New Roman" w:cs="Times New Roman"/>
          <w:sz w:val="28"/>
          <w:szCs w:val="28"/>
          <w:lang w:val="tt-RU"/>
        </w:rPr>
        <w:t>я</w:t>
      </w:r>
      <w:r w:rsidR="00DC7D2A">
        <w:rPr>
          <w:rFonts w:ascii="Times New Roman" w:hAnsi="Times New Roman" w:cs="Times New Roman"/>
          <w:sz w:val="28"/>
          <w:szCs w:val="28"/>
          <w:lang w:val="tt-RU"/>
        </w:rPr>
        <w:t>ш</w:t>
      </w:r>
      <w:r w:rsidR="00BE7D42">
        <w:rPr>
          <w:rFonts w:ascii="Times New Roman" w:hAnsi="Times New Roman" w:cs="Times New Roman"/>
          <w:sz w:val="28"/>
          <w:szCs w:val="28"/>
          <w:lang w:val="tt-RU"/>
        </w:rPr>
        <w:t>әп калуның әһәмиятле юлы – ...һәр татар кешесенең үзенең татар икәнлеген аңлавы, яг</w:t>
      </w:r>
      <w:r w:rsidR="00BE7D42" w:rsidRPr="00BE7D42">
        <w:rPr>
          <w:rFonts w:ascii="Times New Roman" w:hAnsi="Times New Roman" w:cs="Times New Roman"/>
          <w:sz w:val="28"/>
          <w:szCs w:val="28"/>
          <w:lang w:val="tt-RU"/>
        </w:rPr>
        <w:t>ъ</w:t>
      </w:r>
      <w:r w:rsidR="00BE7D42">
        <w:rPr>
          <w:rFonts w:ascii="Times New Roman" w:hAnsi="Times New Roman" w:cs="Times New Roman"/>
          <w:sz w:val="28"/>
          <w:szCs w:val="28"/>
          <w:lang w:val="tt-RU"/>
        </w:rPr>
        <w:t xml:space="preserve">ни </w:t>
      </w:r>
      <w:r w:rsidR="00492B8C" w:rsidRPr="00492B8C">
        <w:rPr>
          <w:rFonts w:ascii="Times New Roman" w:hAnsi="Times New Roman" w:cs="Times New Roman"/>
          <w:sz w:val="28"/>
          <w:szCs w:val="28"/>
          <w:lang w:val="tt-RU"/>
        </w:rPr>
        <w:t>милли үзаң һәм үзбилгеләнү”[2: 71]</w:t>
      </w:r>
      <w:r w:rsidR="00B27DB8" w:rsidRPr="00B23ABE">
        <w:rPr>
          <w:rFonts w:ascii="Times New Roman" w:hAnsi="Times New Roman" w:cs="Times New Roman"/>
          <w:sz w:val="28"/>
          <w:szCs w:val="28"/>
          <w:lang w:val="tt-RU"/>
        </w:rPr>
        <w:t>Укучыларны татар</w:t>
      </w:r>
      <w:r w:rsidR="00051800" w:rsidRPr="00B23ABE">
        <w:rPr>
          <w:rFonts w:ascii="Times New Roman" w:hAnsi="Times New Roman" w:cs="Times New Roman"/>
          <w:sz w:val="28"/>
          <w:szCs w:val="28"/>
          <w:lang w:val="tt-RU"/>
        </w:rPr>
        <w:t xml:space="preserve"> итеп үстерү өчен аларны</w:t>
      </w:r>
      <w:r w:rsidR="00B27DB8" w:rsidRPr="00B23ABE">
        <w:rPr>
          <w:rFonts w:ascii="Times New Roman" w:hAnsi="Times New Roman" w:cs="Times New Roman"/>
          <w:sz w:val="28"/>
          <w:szCs w:val="28"/>
          <w:lang w:val="tt-RU"/>
        </w:rPr>
        <w:t xml:space="preserve"> милли мәдәни мохитка кертү, милли мәдәнияткә кызыксыну уяту бик мөһим. Милли үзаң  тел белүдән мөһимрәк, ул кешенең милләт вәкиле буларак һәм шәхес буларак тәрбияләнүе дигән сүз.</w:t>
      </w:r>
      <w:r w:rsidR="00F63992">
        <w:rPr>
          <w:rFonts w:ascii="Times New Roman" w:hAnsi="Times New Roman" w:cs="Times New Roman"/>
          <w:sz w:val="28"/>
          <w:szCs w:val="28"/>
          <w:lang w:val="tt-RU"/>
        </w:rPr>
        <w:t xml:space="preserve"> </w:t>
      </w:r>
      <w:r w:rsidR="00B27DB8" w:rsidRPr="00B23ABE">
        <w:rPr>
          <w:rFonts w:ascii="Times New Roman" w:hAnsi="Times New Roman" w:cs="Times New Roman"/>
          <w:sz w:val="28"/>
          <w:szCs w:val="28"/>
          <w:lang w:val="tt-RU"/>
        </w:rPr>
        <w:t>Үзеңне татар милләте кешесе итеп тою кешедә ышаныч уята, милли мәдәниятне белү башка мәдәниятләргә дә юл ача.</w:t>
      </w:r>
      <w:r w:rsidR="00DC7D2A">
        <w:rPr>
          <w:rFonts w:ascii="Times New Roman" w:hAnsi="Times New Roman" w:cs="Times New Roman"/>
          <w:sz w:val="28"/>
          <w:szCs w:val="28"/>
          <w:lang w:val="tt-RU"/>
        </w:rPr>
        <w:t xml:space="preserve"> </w:t>
      </w:r>
      <w:r w:rsidR="00B27DB8" w:rsidRPr="00B23ABE">
        <w:rPr>
          <w:rFonts w:ascii="Times New Roman" w:hAnsi="Times New Roman" w:cs="Times New Roman"/>
          <w:sz w:val="28"/>
          <w:szCs w:val="28"/>
          <w:lang w:val="tt-RU"/>
        </w:rPr>
        <w:t>Иң беренче чиратта, без балаларның аңына милли мәдәни традицияләрне сеңдерсәк</w:t>
      </w:r>
      <w:r w:rsidR="006D4066" w:rsidRPr="00B23ABE">
        <w:rPr>
          <w:rFonts w:ascii="Times New Roman" w:hAnsi="Times New Roman" w:cs="Times New Roman"/>
          <w:sz w:val="28"/>
          <w:szCs w:val="28"/>
          <w:lang w:val="tt-RU"/>
        </w:rPr>
        <w:t xml:space="preserve"> кенә тел өйрәнү</w:t>
      </w:r>
      <w:r w:rsidR="00B27DB8" w:rsidRPr="00B23ABE">
        <w:rPr>
          <w:rFonts w:ascii="Times New Roman" w:hAnsi="Times New Roman" w:cs="Times New Roman"/>
          <w:sz w:val="28"/>
          <w:szCs w:val="28"/>
          <w:lang w:val="tt-RU"/>
        </w:rPr>
        <w:t xml:space="preserve"> нәтиҗәле булачак.</w:t>
      </w:r>
      <w:r w:rsidR="00FD5B4B" w:rsidRPr="00B23ABE">
        <w:rPr>
          <w:rFonts w:ascii="Times New Roman" w:hAnsi="Times New Roman" w:cs="Times New Roman"/>
          <w:sz w:val="28"/>
          <w:szCs w:val="28"/>
          <w:lang w:val="tt-RU"/>
        </w:rPr>
        <w:t xml:space="preserve"> Тарихыбыз мисалында халкыбызның үткәненә горурлык хисе тәрбияләү, милли геройларыбызны белү һәм хөрмәт итү этномәдәни үзбилгеләнүнең мөһим шарты булып тора.</w:t>
      </w:r>
      <w:r w:rsidR="00356ECB">
        <w:rPr>
          <w:rFonts w:ascii="Times New Roman" w:hAnsi="Times New Roman" w:cs="Times New Roman"/>
          <w:sz w:val="28"/>
          <w:szCs w:val="28"/>
          <w:lang w:val="tt-RU"/>
        </w:rPr>
        <w:t xml:space="preserve"> Адәм  баласы туган телгә гамьле, хөрмәтле  булганда гына ул үз иленең һәм төбәгенең тарихын, гаиләсенең шәҗәрәсен аңлый ала, халкыңны, тарихыңны белүдән башкалар теленә хөрмәт белән карау фикере тәрбияләнә.</w:t>
      </w:r>
      <w:r w:rsidR="00A66D39">
        <w:rPr>
          <w:rFonts w:ascii="Times New Roman" w:hAnsi="Times New Roman" w:cs="Times New Roman"/>
          <w:sz w:val="28"/>
          <w:szCs w:val="28"/>
          <w:lang w:val="tt-RU"/>
        </w:rPr>
        <w:t xml:space="preserve"> </w:t>
      </w:r>
      <w:r w:rsidR="00356ECB">
        <w:rPr>
          <w:rFonts w:ascii="Times New Roman" w:hAnsi="Times New Roman" w:cs="Times New Roman"/>
          <w:sz w:val="28"/>
          <w:szCs w:val="28"/>
          <w:lang w:val="tt-RU"/>
        </w:rPr>
        <w:t>Безгә үзебезнең туган телебезне саклау, үстерү бурычы йөкләнгән һәм без бурычны үтәргә тиешбез.</w:t>
      </w:r>
      <w:r w:rsidR="00243979">
        <w:rPr>
          <w:rFonts w:ascii="Times New Roman" w:hAnsi="Times New Roman" w:cs="Times New Roman"/>
          <w:sz w:val="28"/>
          <w:szCs w:val="28"/>
          <w:lang w:val="tt-RU"/>
        </w:rPr>
        <w:t xml:space="preserve">                                                                                </w:t>
      </w:r>
      <w:r w:rsidR="00243979">
        <w:rPr>
          <w:rFonts w:ascii="Times New Roman" w:hAnsi="Times New Roman" w:cs="Times New Roman"/>
          <w:sz w:val="28"/>
          <w:szCs w:val="28"/>
          <w:lang w:val="tt-RU"/>
        </w:rPr>
        <w:br/>
      </w:r>
      <w:r w:rsidR="00A75690">
        <w:rPr>
          <w:rFonts w:ascii="Times New Roman" w:hAnsi="Times New Roman" w:cs="Times New Roman"/>
          <w:b/>
          <w:sz w:val="28"/>
          <w:szCs w:val="28"/>
          <w:lang w:val="tt-RU"/>
        </w:rPr>
        <w:t xml:space="preserve">                               </w:t>
      </w:r>
      <w:r w:rsidR="007736AB">
        <w:rPr>
          <w:rFonts w:ascii="Times New Roman" w:hAnsi="Times New Roman" w:cs="Times New Roman"/>
          <w:b/>
          <w:sz w:val="28"/>
          <w:szCs w:val="28"/>
          <w:lang w:val="tt-RU"/>
        </w:rPr>
        <w:t xml:space="preserve">     </w:t>
      </w:r>
    </w:p>
    <w:p w:rsidR="00B612C7" w:rsidRDefault="00B612C7" w:rsidP="00221DD0">
      <w:pPr>
        <w:pBdr>
          <w:bottom w:val="single" w:sz="12" w:space="0" w:color="auto"/>
        </w:pBdr>
        <w:tabs>
          <w:tab w:val="left" w:pos="709"/>
        </w:tabs>
        <w:spacing w:line="360" w:lineRule="auto"/>
        <w:jc w:val="both"/>
        <w:rPr>
          <w:rFonts w:ascii="Times New Roman" w:hAnsi="Times New Roman" w:cs="Times New Roman"/>
          <w:b/>
          <w:sz w:val="28"/>
          <w:szCs w:val="28"/>
          <w:lang w:val="tt-RU"/>
        </w:rPr>
      </w:pPr>
    </w:p>
    <w:p w:rsidR="00221DD0" w:rsidRDefault="001205B2" w:rsidP="00221DD0">
      <w:pPr>
        <w:pBdr>
          <w:bottom w:val="single" w:sz="12" w:space="0" w:color="auto"/>
        </w:pBdr>
        <w:tabs>
          <w:tab w:val="left" w:pos="709"/>
        </w:tabs>
        <w:spacing w:line="360" w:lineRule="auto"/>
        <w:jc w:val="both"/>
        <w:rPr>
          <w:rFonts w:ascii="Times New Roman" w:hAnsi="Times New Roman" w:cs="Times New Roman"/>
          <w:sz w:val="28"/>
          <w:szCs w:val="28"/>
        </w:rPr>
      </w:pP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Pr>
          <w:rFonts w:ascii="Times New Roman" w:hAnsi="Times New Roman" w:cs="Times New Roman"/>
          <w:b/>
          <w:sz w:val="28"/>
          <w:szCs w:val="28"/>
          <w:lang w:val="tt-RU"/>
        </w:rPr>
        <w:tab/>
      </w:r>
      <w:r w:rsidR="00EC1998" w:rsidRPr="00EC1998">
        <w:rPr>
          <w:rFonts w:ascii="Times New Roman" w:hAnsi="Times New Roman" w:cs="Times New Roman"/>
          <w:b/>
          <w:sz w:val="24"/>
          <w:szCs w:val="24"/>
          <w:lang w:val="tt-RU"/>
        </w:rPr>
        <w:t>Литература</w:t>
      </w:r>
      <w:r w:rsidR="003D16EA" w:rsidRPr="003D16EA">
        <w:rPr>
          <w:rFonts w:ascii="Times New Roman" w:hAnsi="Times New Roman" w:cs="Times New Roman"/>
          <w:b/>
          <w:sz w:val="28"/>
          <w:szCs w:val="28"/>
          <w:lang w:val="tt-RU"/>
        </w:rPr>
        <w:br/>
      </w:r>
      <w:r w:rsidR="00EC1998" w:rsidRPr="00EC1998">
        <w:rPr>
          <w:rFonts w:ascii="Times New Roman" w:hAnsi="Times New Roman" w:cs="Times New Roman"/>
          <w:b/>
          <w:sz w:val="24"/>
          <w:szCs w:val="24"/>
          <w:lang w:val="tt-RU"/>
        </w:rPr>
        <w:t xml:space="preserve">     </w:t>
      </w:r>
      <w:r w:rsidR="00C20F12">
        <w:rPr>
          <w:rFonts w:ascii="Times New Roman" w:hAnsi="Times New Roman" w:cs="Times New Roman"/>
          <w:b/>
          <w:sz w:val="24"/>
          <w:szCs w:val="24"/>
          <w:lang w:val="tt-RU"/>
        </w:rPr>
        <w:t xml:space="preserve">     </w:t>
      </w:r>
      <w:r w:rsidR="00EC1998" w:rsidRPr="00EC1998">
        <w:rPr>
          <w:rFonts w:ascii="Times New Roman" w:hAnsi="Times New Roman" w:cs="Times New Roman"/>
          <w:b/>
          <w:sz w:val="24"/>
          <w:szCs w:val="24"/>
          <w:lang w:val="tt-RU"/>
        </w:rPr>
        <w:t xml:space="preserve">    </w:t>
      </w:r>
      <w:r w:rsidR="003D16EA" w:rsidRPr="00EC1998">
        <w:rPr>
          <w:rFonts w:ascii="Times New Roman" w:hAnsi="Times New Roman" w:cs="Times New Roman"/>
          <w:sz w:val="28"/>
          <w:szCs w:val="28"/>
          <w:lang w:val="tt-RU"/>
        </w:rPr>
        <w:t>Акчурин Т.Ф. Языковая политика</w:t>
      </w:r>
      <w:r w:rsidR="003D16EA" w:rsidRPr="00EC1998">
        <w:rPr>
          <w:rFonts w:ascii="Times New Roman" w:hAnsi="Times New Roman" w:cs="Times New Roman"/>
          <w:sz w:val="28"/>
          <w:szCs w:val="28"/>
        </w:rPr>
        <w:t xml:space="preserve"> в Республике Татарстан: политико-правовое регулирование.—Казань</w:t>
      </w:r>
      <w:proofErr w:type="gramStart"/>
      <w:r w:rsidR="003D16EA" w:rsidRPr="00EC1998">
        <w:rPr>
          <w:rFonts w:ascii="Times New Roman" w:hAnsi="Times New Roman" w:cs="Times New Roman"/>
          <w:sz w:val="28"/>
          <w:szCs w:val="28"/>
        </w:rPr>
        <w:t xml:space="preserve"> :</w:t>
      </w:r>
      <w:proofErr w:type="gramEnd"/>
      <w:r w:rsidR="003D16EA" w:rsidRPr="00EC1998">
        <w:rPr>
          <w:rFonts w:ascii="Times New Roman" w:hAnsi="Times New Roman" w:cs="Times New Roman"/>
          <w:sz w:val="28"/>
          <w:szCs w:val="28"/>
        </w:rPr>
        <w:t xml:space="preserve"> </w:t>
      </w:r>
      <w:proofErr w:type="spellStart"/>
      <w:r w:rsidR="003D16EA" w:rsidRPr="00EC1998">
        <w:rPr>
          <w:rFonts w:ascii="Times New Roman" w:hAnsi="Times New Roman" w:cs="Times New Roman"/>
          <w:sz w:val="28"/>
          <w:szCs w:val="28"/>
        </w:rPr>
        <w:t>Магариф</w:t>
      </w:r>
      <w:proofErr w:type="spellEnd"/>
      <w:r w:rsidR="003D16EA" w:rsidRPr="00EC1998">
        <w:rPr>
          <w:rFonts w:ascii="Times New Roman" w:hAnsi="Times New Roman" w:cs="Times New Roman"/>
          <w:sz w:val="28"/>
          <w:szCs w:val="28"/>
        </w:rPr>
        <w:t>, 2006.</w:t>
      </w:r>
      <w:r w:rsidR="00873382" w:rsidRPr="00EC1998">
        <w:rPr>
          <w:rFonts w:ascii="Times New Roman" w:hAnsi="Times New Roman" w:cs="Times New Roman"/>
          <w:sz w:val="28"/>
          <w:szCs w:val="28"/>
        </w:rPr>
        <w:t xml:space="preserve"> </w:t>
      </w:r>
      <w:r w:rsidR="003D16EA" w:rsidRPr="00EC1998">
        <w:rPr>
          <w:rFonts w:ascii="Times New Roman" w:hAnsi="Times New Roman" w:cs="Times New Roman"/>
          <w:sz w:val="28"/>
          <w:szCs w:val="28"/>
        </w:rPr>
        <w:t>—</w:t>
      </w:r>
      <w:r w:rsidR="00873382" w:rsidRPr="00EC1998">
        <w:rPr>
          <w:rFonts w:ascii="Times New Roman" w:hAnsi="Times New Roman" w:cs="Times New Roman"/>
          <w:sz w:val="28"/>
          <w:szCs w:val="28"/>
        </w:rPr>
        <w:t>С.205-216.</w:t>
      </w: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D38E2">
        <w:rPr>
          <w:rFonts w:ascii="Times New Roman" w:hAnsi="Times New Roman" w:cs="Times New Roman"/>
          <w:sz w:val="28"/>
          <w:szCs w:val="28"/>
        </w:rPr>
        <w:t>За</w:t>
      </w:r>
      <w:r w:rsidR="00DD38E2">
        <w:rPr>
          <w:rFonts w:ascii="Times New Roman" w:hAnsi="Times New Roman" w:cs="Times New Roman"/>
          <w:sz w:val="28"/>
          <w:szCs w:val="28"/>
          <w:lang w:val="tt-RU"/>
        </w:rPr>
        <w:t>һидуллина Д.Ф. Милли үзаңны үстерү мәс</w:t>
      </w:r>
      <w:r w:rsidR="00DD38E2">
        <w:rPr>
          <w:rFonts w:ascii="Times New Roman" w:hAnsi="Times New Roman" w:cs="Times New Roman"/>
          <w:sz w:val="28"/>
          <w:szCs w:val="28"/>
        </w:rPr>
        <w:t>ь</w:t>
      </w:r>
      <w:r w:rsidR="00DD38E2">
        <w:rPr>
          <w:rFonts w:ascii="Times New Roman" w:hAnsi="Times New Roman" w:cs="Times New Roman"/>
          <w:sz w:val="28"/>
          <w:szCs w:val="28"/>
          <w:lang w:val="tt-RU"/>
        </w:rPr>
        <w:t>әлә</w:t>
      </w:r>
      <w:proofErr w:type="gramStart"/>
      <w:r w:rsidR="00DD38E2">
        <w:rPr>
          <w:rFonts w:ascii="Times New Roman" w:hAnsi="Times New Roman" w:cs="Times New Roman"/>
          <w:sz w:val="28"/>
          <w:szCs w:val="28"/>
          <w:lang w:val="tt-RU"/>
        </w:rPr>
        <w:t>л</w:t>
      </w:r>
      <w:proofErr w:type="gramEnd"/>
      <w:r w:rsidR="00DD38E2">
        <w:rPr>
          <w:rFonts w:ascii="Times New Roman" w:hAnsi="Times New Roman" w:cs="Times New Roman"/>
          <w:sz w:val="28"/>
          <w:szCs w:val="28"/>
          <w:lang w:val="tt-RU"/>
        </w:rPr>
        <w:t>әре. –Казан</w:t>
      </w:r>
      <w:r w:rsidR="00DD38E2">
        <w:rPr>
          <w:rFonts w:ascii="Times New Roman" w:hAnsi="Times New Roman" w:cs="Times New Roman"/>
          <w:sz w:val="28"/>
          <w:szCs w:val="28"/>
        </w:rPr>
        <w:t xml:space="preserve">ь : </w:t>
      </w:r>
      <w:proofErr w:type="spellStart"/>
      <w:r w:rsidR="00DD38E2">
        <w:rPr>
          <w:rFonts w:ascii="Times New Roman" w:hAnsi="Times New Roman" w:cs="Times New Roman"/>
          <w:sz w:val="28"/>
          <w:szCs w:val="28"/>
        </w:rPr>
        <w:t>Магариф</w:t>
      </w:r>
      <w:proofErr w:type="spellEnd"/>
      <w:r w:rsidR="00DD38E2">
        <w:rPr>
          <w:rFonts w:ascii="Times New Roman" w:hAnsi="Times New Roman" w:cs="Times New Roman"/>
          <w:sz w:val="28"/>
          <w:szCs w:val="28"/>
        </w:rPr>
        <w:t>, 2008. –С.5-8.                                                                                                          </w:t>
      </w: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lang w:val="tt-RU"/>
        </w:rPr>
      </w:pPr>
      <w:r>
        <w:rPr>
          <w:rFonts w:ascii="Times New Roman" w:hAnsi="Times New Roman" w:cs="Times New Roman"/>
          <w:sz w:val="28"/>
          <w:szCs w:val="28"/>
        </w:rPr>
        <w:tab/>
        <w:t> </w:t>
      </w:r>
      <w:r w:rsidR="00C20F12" w:rsidRPr="00EC1998">
        <w:rPr>
          <w:rFonts w:ascii="Times New Roman" w:hAnsi="Times New Roman" w:cs="Times New Roman"/>
          <w:sz w:val="28"/>
          <w:szCs w:val="28"/>
          <w:lang w:val="tt-RU"/>
        </w:rPr>
        <w:t>Исхаков З.А. Язык и этнос на рубе</w:t>
      </w:r>
      <w:r w:rsidR="00C20F12" w:rsidRPr="00EC1998">
        <w:rPr>
          <w:rFonts w:ascii="Times New Roman" w:hAnsi="Times New Roman" w:cs="Times New Roman"/>
          <w:sz w:val="28"/>
          <w:szCs w:val="28"/>
        </w:rPr>
        <w:t>ж</w:t>
      </w:r>
      <w:r w:rsidR="00C20F12" w:rsidRPr="00EC1998">
        <w:rPr>
          <w:rFonts w:ascii="Times New Roman" w:hAnsi="Times New Roman" w:cs="Times New Roman"/>
          <w:sz w:val="28"/>
          <w:szCs w:val="28"/>
          <w:lang w:val="tt-RU"/>
        </w:rPr>
        <w:t>е веков : Этносоциологические очерки о языковой ситуации в Республике Татарстан.—Казань : Магариф, 2002.—С.6-42.</w:t>
      </w: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lang w:val="tt-RU"/>
        </w:rPr>
        <w:tab/>
      </w:r>
      <w:r w:rsidR="00DD38E2" w:rsidRPr="00DD38E2">
        <w:rPr>
          <w:rFonts w:ascii="Times New Roman" w:hAnsi="Times New Roman" w:cs="Times New Roman"/>
          <w:sz w:val="28"/>
          <w:szCs w:val="28"/>
          <w:lang w:val="tt-RU"/>
        </w:rPr>
        <w:t xml:space="preserve">Махмутов М.И. О философии </w:t>
      </w:r>
      <w:r w:rsidR="00DD38E2" w:rsidRPr="00DD38E2">
        <w:rPr>
          <w:rFonts w:ascii="Times New Roman" w:hAnsi="Times New Roman" w:cs="Times New Roman"/>
          <w:sz w:val="28"/>
          <w:szCs w:val="28"/>
        </w:rPr>
        <w:t>образования</w:t>
      </w:r>
      <w:r w:rsidR="00DD38E2">
        <w:rPr>
          <w:rFonts w:ascii="Times New Roman" w:hAnsi="Times New Roman" w:cs="Times New Roman"/>
          <w:sz w:val="28"/>
          <w:szCs w:val="28"/>
        </w:rPr>
        <w:t xml:space="preserve"> и национальном самосознании  /Научный </w:t>
      </w:r>
      <w:r w:rsidR="00DD38E2" w:rsidRPr="00DD38E2">
        <w:rPr>
          <w:rFonts w:ascii="Times New Roman" w:hAnsi="Times New Roman" w:cs="Times New Roman"/>
          <w:sz w:val="28"/>
          <w:szCs w:val="28"/>
        </w:rPr>
        <w:t>Татарстан.</w:t>
      </w:r>
      <w:r w:rsidR="00DD38E2">
        <w:rPr>
          <w:rFonts w:ascii="Times New Roman" w:hAnsi="Times New Roman" w:cs="Times New Roman"/>
          <w:sz w:val="28"/>
          <w:szCs w:val="28"/>
        </w:rPr>
        <w:t xml:space="preserve"> </w:t>
      </w:r>
      <w:r w:rsidR="00DD38E2" w:rsidRPr="00DD38E2">
        <w:rPr>
          <w:rFonts w:ascii="Times New Roman" w:hAnsi="Times New Roman" w:cs="Times New Roman"/>
          <w:sz w:val="28"/>
          <w:szCs w:val="28"/>
        </w:rPr>
        <w:t>1997.–№3/4.—С.71.</w:t>
      </w:r>
    </w:p>
    <w:p w:rsidR="00873382"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3382" w:rsidRPr="00EC1998">
        <w:rPr>
          <w:rFonts w:ascii="Times New Roman" w:hAnsi="Times New Roman" w:cs="Times New Roman"/>
          <w:sz w:val="28"/>
          <w:szCs w:val="28"/>
        </w:rPr>
        <w:t xml:space="preserve">Юсупов Р.А. </w:t>
      </w:r>
      <w:proofErr w:type="spellStart"/>
      <w:r w:rsidR="00873382" w:rsidRPr="00EC1998">
        <w:rPr>
          <w:rFonts w:ascii="Times New Roman" w:hAnsi="Times New Roman" w:cs="Times New Roman"/>
          <w:sz w:val="28"/>
          <w:szCs w:val="28"/>
        </w:rPr>
        <w:t>Икетеллелек</w:t>
      </w:r>
      <w:proofErr w:type="spellEnd"/>
      <w:r w:rsidR="00873382" w:rsidRPr="00EC1998">
        <w:rPr>
          <w:rFonts w:ascii="Times New Roman" w:hAnsi="Times New Roman" w:cs="Times New Roman"/>
          <w:sz w:val="28"/>
          <w:szCs w:val="28"/>
        </w:rPr>
        <w:t xml:space="preserve"> </w:t>
      </w:r>
      <w:r w:rsidR="00873382" w:rsidRPr="00EC1998">
        <w:rPr>
          <w:rFonts w:ascii="Times New Roman" w:hAnsi="Times New Roman" w:cs="Times New Roman"/>
          <w:sz w:val="28"/>
          <w:szCs w:val="28"/>
          <w:lang w:val="tt-RU"/>
        </w:rPr>
        <w:t>һәм сөйләм кул</w:t>
      </w:r>
      <w:r w:rsidR="00873382" w:rsidRPr="00EC1998">
        <w:rPr>
          <w:rFonts w:ascii="Times New Roman" w:hAnsi="Times New Roman" w:cs="Times New Roman"/>
          <w:sz w:val="28"/>
          <w:szCs w:val="28"/>
        </w:rPr>
        <w:t>ь</w:t>
      </w:r>
      <w:r w:rsidR="00C20F12">
        <w:rPr>
          <w:rFonts w:ascii="Times New Roman" w:hAnsi="Times New Roman" w:cs="Times New Roman"/>
          <w:sz w:val="28"/>
          <w:szCs w:val="28"/>
          <w:lang w:val="tt-RU"/>
        </w:rPr>
        <w:t xml:space="preserve">турасы. </w:t>
      </w:r>
      <w:proofErr w:type="gramStart"/>
      <w:r w:rsidR="00C20F12">
        <w:rPr>
          <w:rFonts w:ascii="Times New Roman" w:hAnsi="Times New Roman" w:cs="Times New Roman"/>
          <w:sz w:val="28"/>
          <w:szCs w:val="28"/>
          <w:lang w:val="tt-RU"/>
        </w:rPr>
        <w:t>–К</w:t>
      </w:r>
      <w:proofErr w:type="gramEnd"/>
      <w:r w:rsidR="00C20F12">
        <w:rPr>
          <w:rFonts w:ascii="Times New Roman" w:hAnsi="Times New Roman" w:cs="Times New Roman"/>
          <w:sz w:val="28"/>
          <w:szCs w:val="28"/>
          <w:lang w:val="tt-RU"/>
        </w:rPr>
        <w:t>азан: Тат.кит. нәшр.,</w:t>
      </w:r>
      <w:r w:rsidR="00DD38E2">
        <w:rPr>
          <w:rFonts w:ascii="Times New Roman" w:hAnsi="Times New Roman" w:cs="Times New Roman"/>
          <w:sz w:val="28"/>
          <w:szCs w:val="28"/>
          <w:lang w:val="tt-RU"/>
        </w:rPr>
        <w:t>2003.—С.5</w:t>
      </w:r>
      <w:r w:rsidR="00873382" w:rsidRPr="00EC1998">
        <w:rPr>
          <w:rFonts w:ascii="Times New Roman" w:hAnsi="Times New Roman" w:cs="Times New Roman"/>
          <w:sz w:val="28"/>
          <w:szCs w:val="28"/>
          <w:lang w:val="tt-RU"/>
        </w:rPr>
        <w:t>.</w:t>
      </w:r>
      <w:r w:rsidR="00873382" w:rsidRPr="00EC1998">
        <w:rPr>
          <w:rFonts w:ascii="Times New Roman" w:hAnsi="Times New Roman" w:cs="Times New Roman"/>
          <w:sz w:val="28"/>
          <w:szCs w:val="28"/>
          <w:lang w:val="tt-RU"/>
        </w:rPr>
        <w:br/>
      </w:r>
      <w:r w:rsidR="00C20F12" w:rsidRPr="00A44AA2">
        <w:rPr>
          <w:rFonts w:ascii="Times New Roman" w:hAnsi="Times New Roman" w:cs="Times New Roman"/>
          <w:sz w:val="28"/>
          <w:szCs w:val="28"/>
        </w:rPr>
        <w:br/>
      </w:r>
      <w:r w:rsidR="00C20F12" w:rsidRPr="00A44AA2">
        <w:rPr>
          <w:rFonts w:ascii="Times New Roman" w:hAnsi="Times New Roman" w:cs="Times New Roman"/>
          <w:sz w:val="28"/>
          <w:szCs w:val="28"/>
        </w:rPr>
        <w:br/>
      </w:r>
      <w:r w:rsidR="00C20F12" w:rsidRPr="00A44AA2">
        <w:rPr>
          <w:rFonts w:ascii="Times New Roman" w:hAnsi="Times New Roman" w:cs="Times New Roman"/>
          <w:sz w:val="28"/>
          <w:szCs w:val="28"/>
        </w:rPr>
        <w:br/>
      </w: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p w:rsidR="00221DD0" w:rsidRDefault="00221DD0" w:rsidP="00221DD0">
      <w:pPr>
        <w:pBdr>
          <w:bottom w:val="single" w:sz="12" w:space="0" w:color="auto"/>
        </w:pBdr>
        <w:tabs>
          <w:tab w:val="left" w:pos="709"/>
        </w:tabs>
        <w:spacing w:line="360" w:lineRule="auto"/>
        <w:jc w:val="both"/>
        <w:rPr>
          <w:rFonts w:ascii="Times New Roman" w:hAnsi="Times New Roman" w:cs="Times New Roman"/>
          <w:sz w:val="28"/>
          <w:szCs w:val="28"/>
        </w:rPr>
      </w:pPr>
    </w:p>
    <w:sectPr w:rsidR="00221DD0" w:rsidSect="00B612C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79" w:rsidRDefault="00183D79" w:rsidP="004C3652">
      <w:pPr>
        <w:spacing w:after="0" w:line="240" w:lineRule="auto"/>
      </w:pPr>
      <w:r>
        <w:separator/>
      </w:r>
    </w:p>
  </w:endnote>
  <w:endnote w:type="continuationSeparator" w:id="0">
    <w:p w:rsidR="00183D79" w:rsidRDefault="00183D79" w:rsidP="004C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79" w:rsidRDefault="00183D79" w:rsidP="004C3652">
      <w:pPr>
        <w:spacing w:after="0" w:line="240" w:lineRule="auto"/>
      </w:pPr>
      <w:r>
        <w:separator/>
      </w:r>
    </w:p>
  </w:footnote>
  <w:footnote w:type="continuationSeparator" w:id="0">
    <w:p w:rsidR="00183D79" w:rsidRDefault="00183D79" w:rsidP="004C3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27DD"/>
    <w:rsid w:val="000011BE"/>
    <w:rsid w:val="00013B3B"/>
    <w:rsid w:val="000144E0"/>
    <w:rsid w:val="00031A04"/>
    <w:rsid w:val="00051800"/>
    <w:rsid w:val="00075004"/>
    <w:rsid w:val="000840CB"/>
    <w:rsid w:val="00094397"/>
    <w:rsid w:val="001205B2"/>
    <w:rsid w:val="00152F3F"/>
    <w:rsid w:val="00166433"/>
    <w:rsid w:val="00183D79"/>
    <w:rsid w:val="00190856"/>
    <w:rsid w:val="001A29AC"/>
    <w:rsid w:val="001A4234"/>
    <w:rsid w:val="001D75E5"/>
    <w:rsid w:val="001E2206"/>
    <w:rsid w:val="00205865"/>
    <w:rsid w:val="00221DD0"/>
    <w:rsid w:val="00241CCB"/>
    <w:rsid w:val="00243979"/>
    <w:rsid w:val="002759BC"/>
    <w:rsid w:val="002A73FA"/>
    <w:rsid w:val="002E478C"/>
    <w:rsid w:val="00302975"/>
    <w:rsid w:val="00311301"/>
    <w:rsid w:val="00325950"/>
    <w:rsid w:val="003277C9"/>
    <w:rsid w:val="0034072C"/>
    <w:rsid w:val="00352163"/>
    <w:rsid w:val="00356ECB"/>
    <w:rsid w:val="003B2EF8"/>
    <w:rsid w:val="003B73D4"/>
    <w:rsid w:val="003D08A6"/>
    <w:rsid w:val="003D16EA"/>
    <w:rsid w:val="0041047C"/>
    <w:rsid w:val="004307E8"/>
    <w:rsid w:val="00487E3A"/>
    <w:rsid w:val="00492B8C"/>
    <w:rsid w:val="004945F7"/>
    <w:rsid w:val="004A0CCA"/>
    <w:rsid w:val="004C3652"/>
    <w:rsid w:val="00506282"/>
    <w:rsid w:val="0053018E"/>
    <w:rsid w:val="005860E4"/>
    <w:rsid w:val="005E146A"/>
    <w:rsid w:val="005F54AA"/>
    <w:rsid w:val="00632CE1"/>
    <w:rsid w:val="006547E2"/>
    <w:rsid w:val="0065528A"/>
    <w:rsid w:val="00664EC5"/>
    <w:rsid w:val="0067055B"/>
    <w:rsid w:val="006B508E"/>
    <w:rsid w:val="006D4066"/>
    <w:rsid w:val="006F0856"/>
    <w:rsid w:val="00730D89"/>
    <w:rsid w:val="00766C7A"/>
    <w:rsid w:val="00772B34"/>
    <w:rsid w:val="007736AB"/>
    <w:rsid w:val="007E73D2"/>
    <w:rsid w:val="008071AE"/>
    <w:rsid w:val="00873382"/>
    <w:rsid w:val="008A7501"/>
    <w:rsid w:val="008C6160"/>
    <w:rsid w:val="009120C6"/>
    <w:rsid w:val="00944E01"/>
    <w:rsid w:val="0099029A"/>
    <w:rsid w:val="009C27DD"/>
    <w:rsid w:val="009E41E5"/>
    <w:rsid w:val="009F75BD"/>
    <w:rsid w:val="00A0650B"/>
    <w:rsid w:val="00A44AA2"/>
    <w:rsid w:val="00A45FE8"/>
    <w:rsid w:val="00A66D39"/>
    <w:rsid w:val="00A75690"/>
    <w:rsid w:val="00A82B32"/>
    <w:rsid w:val="00AC0667"/>
    <w:rsid w:val="00AE2023"/>
    <w:rsid w:val="00B23ABE"/>
    <w:rsid w:val="00B27DB8"/>
    <w:rsid w:val="00B612C7"/>
    <w:rsid w:val="00B76F3F"/>
    <w:rsid w:val="00BA60A3"/>
    <w:rsid w:val="00BB38E5"/>
    <w:rsid w:val="00BE7D42"/>
    <w:rsid w:val="00BF3494"/>
    <w:rsid w:val="00BF5FD4"/>
    <w:rsid w:val="00C20F12"/>
    <w:rsid w:val="00C22ACC"/>
    <w:rsid w:val="00C8357D"/>
    <w:rsid w:val="00CA424F"/>
    <w:rsid w:val="00CB5DA6"/>
    <w:rsid w:val="00CB64E7"/>
    <w:rsid w:val="00D05AA0"/>
    <w:rsid w:val="00D15817"/>
    <w:rsid w:val="00D83100"/>
    <w:rsid w:val="00DB0BC1"/>
    <w:rsid w:val="00DC7D2A"/>
    <w:rsid w:val="00DD38E2"/>
    <w:rsid w:val="00E1621A"/>
    <w:rsid w:val="00EA714D"/>
    <w:rsid w:val="00EC1998"/>
    <w:rsid w:val="00EC3739"/>
    <w:rsid w:val="00EE4DBA"/>
    <w:rsid w:val="00F173B5"/>
    <w:rsid w:val="00F44D39"/>
    <w:rsid w:val="00F63992"/>
    <w:rsid w:val="00F7128B"/>
    <w:rsid w:val="00F74144"/>
    <w:rsid w:val="00FA22AE"/>
    <w:rsid w:val="00FB4F1D"/>
    <w:rsid w:val="00FC1728"/>
    <w:rsid w:val="00FD5B4B"/>
    <w:rsid w:val="00FE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97"/>
  </w:style>
  <w:style w:type="paragraph" w:styleId="1">
    <w:name w:val="heading 1"/>
    <w:basedOn w:val="a"/>
    <w:link w:val="10"/>
    <w:uiPriority w:val="9"/>
    <w:qFormat/>
    <w:rsid w:val="009E4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41E5"/>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E4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1E5"/>
  </w:style>
  <w:style w:type="paragraph" w:styleId="a5">
    <w:name w:val="header"/>
    <w:basedOn w:val="a"/>
    <w:link w:val="a6"/>
    <w:uiPriority w:val="99"/>
    <w:unhideWhenUsed/>
    <w:rsid w:val="004C36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3652"/>
  </w:style>
  <w:style w:type="paragraph" w:styleId="a7">
    <w:name w:val="footer"/>
    <w:basedOn w:val="a"/>
    <w:link w:val="a8"/>
    <w:uiPriority w:val="99"/>
    <w:unhideWhenUsed/>
    <w:rsid w:val="004C36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3652"/>
  </w:style>
  <w:style w:type="paragraph" w:styleId="a9">
    <w:name w:val="List Paragraph"/>
    <w:basedOn w:val="a"/>
    <w:qFormat/>
    <w:rsid w:val="00352163"/>
    <w:pPr>
      <w:ind w:left="720"/>
      <w:contextualSpacing/>
    </w:pPr>
    <w:rPr>
      <w:rFonts w:ascii="Calibri" w:eastAsia="Times New Roman" w:hAnsi="Calibri" w:cs="Times New Roman"/>
      <w:lang w:eastAsia="ru-RU"/>
    </w:rPr>
  </w:style>
  <w:style w:type="paragraph" w:styleId="aa">
    <w:name w:val="footnote text"/>
    <w:basedOn w:val="a"/>
    <w:link w:val="ab"/>
    <w:uiPriority w:val="99"/>
    <w:semiHidden/>
    <w:unhideWhenUsed/>
    <w:rsid w:val="00B23ABE"/>
    <w:pPr>
      <w:spacing w:after="0" w:line="240" w:lineRule="auto"/>
    </w:pPr>
    <w:rPr>
      <w:sz w:val="20"/>
      <w:szCs w:val="20"/>
    </w:rPr>
  </w:style>
  <w:style w:type="character" w:customStyle="1" w:styleId="ab">
    <w:name w:val="Текст сноски Знак"/>
    <w:basedOn w:val="a0"/>
    <w:link w:val="aa"/>
    <w:uiPriority w:val="99"/>
    <w:semiHidden/>
    <w:rsid w:val="00B23ABE"/>
    <w:rPr>
      <w:sz w:val="20"/>
      <w:szCs w:val="20"/>
    </w:rPr>
  </w:style>
  <w:style w:type="character" w:styleId="ac">
    <w:name w:val="footnote reference"/>
    <w:basedOn w:val="a0"/>
    <w:uiPriority w:val="99"/>
    <w:semiHidden/>
    <w:unhideWhenUsed/>
    <w:rsid w:val="00B23A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4548">
      <w:bodyDiv w:val="1"/>
      <w:marLeft w:val="0"/>
      <w:marRight w:val="0"/>
      <w:marTop w:val="0"/>
      <w:marBottom w:val="0"/>
      <w:divBdr>
        <w:top w:val="none" w:sz="0" w:space="0" w:color="auto"/>
        <w:left w:val="none" w:sz="0" w:space="0" w:color="auto"/>
        <w:bottom w:val="none" w:sz="0" w:space="0" w:color="auto"/>
        <w:right w:val="none" w:sz="0" w:space="0" w:color="auto"/>
      </w:divBdr>
      <w:divsChild>
        <w:div w:id="446124909">
          <w:marLeft w:val="0"/>
          <w:marRight w:val="0"/>
          <w:marTop w:val="0"/>
          <w:marBottom w:val="0"/>
          <w:divBdr>
            <w:top w:val="none" w:sz="0" w:space="0" w:color="auto"/>
            <w:left w:val="none" w:sz="0" w:space="0" w:color="auto"/>
            <w:bottom w:val="none" w:sz="0" w:space="0" w:color="auto"/>
            <w:right w:val="none" w:sz="0" w:space="0" w:color="auto"/>
          </w:divBdr>
        </w:div>
      </w:divsChild>
    </w:div>
    <w:div w:id="14758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2CA5-CFD5-4B5E-871D-F07DB323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Рамзиля</dc:creator>
  <cp:lastModifiedBy>Рамзиля</cp:lastModifiedBy>
  <cp:revision>58</cp:revision>
  <cp:lastPrinted>2014-01-30T15:42:00Z</cp:lastPrinted>
  <dcterms:created xsi:type="dcterms:W3CDTF">2014-01-30T15:42:00Z</dcterms:created>
  <dcterms:modified xsi:type="dcterms:W3CDTF">2015-09-17T17:11:00Z</dcterms:modified>
</cp:coreProperties>
</file>